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D7" w:rsidRDefault="00CD1842" w:rsidP="00B84DD7">
      <w:pPr>
        <w:tabs>
          <w:tab w:val="left" w:pos="1080"/>
        </w:tabs>
      </w:pPr>
      <w:r>
        <w:rPr>
          <w:noProof/>
        </w:rPr>
        <w:drawing>
          <wp:anchor distT="0" distB="0" distL="114300" distR="114300" simplePos="0" relativeHeight="251657216" behindDoc="1" locked="0" layoutInCell="1" allowOverlap="1">
            <wp:simplePos x="0" y="0"/>
            <wp:positionH relativeFrom="column">
              <wp:posOffset>-19050</wp:posOffset>
            </wp:positionH>
            <wp:positionV relativeFrom="paragraph">
              <wp:posOffset>-914400</wp:posOffset>
            </wp:positionV>
            <wp:extent cx="7785100" cy="10058400"/>
            <wp:effectExtent l="19050" t="0" r="6350" b="0"/>
            <wp:wrapNone/>
            <wp:docPr id="2" name="Picture 2"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a:blip r:embed="rId10" cstate="print"/>
                    <a:srcRect/>
                    <a:stretch>
                      <a:fillRect/>
                    </a:stretch>
                  </pic:blipFill>
                  <pic:spPr bwMode="auto">
                    <a:xfrm>
                      <a:off x="0" y="0"/>
                      <a:ext cx="7785100" cy="10058400"/>
                    </a:xfrm>
                    <a:prstGeom prst="rect">
                      <a:avLst/>
                    </a:prstGeom>
                    <a:noFill/>
                    <a:ln w="9525">
                      <a:noFill/>
                      <a:miter lim="800000"/>
                      <a:headEnd/>
                      <a:tailEnd/>
                    </a:ln>
                  </pic:spPr>
                </pic:pic>
              </a:graphicData>
            </a:graphic>
          </wp:anchor>
        </w:drawing>
      </w:r>
      <w:r w:rsidR="00550FC0">
        <w:rPr>
          <w:noProof/>
        </w:rPr>
        <mc:AlternateContent>
          <mc:Choice Requires="wps">
            <w:drawing>
              <wp:anchor distT="0" distB="0" distL="114300" distR="114300" simplePos="0" relativeHeight="251657471" behindDoc="0" locked="1" layoutInCell="1" allowOverlap="1">
                <wp:simplePos x="0" y="0"/>
                <wp:positionH relativeFrom="page">
                  <wp:posOffset>654050</wp:posOffset>
                </wp:positionH>
                <wp:positionV relativeFrom="paragraph">
                  <wp:posOffset>571500</wp:posOffset>
                </wp:positionV>
                <wp:extent cx="6711950" cy="7848600"/>
                <wp:effectExtent l="0" t="0" r="0"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11950" cy="784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F78" w:rsidRPr="00746F46" w:rsidRDefault="00531F78" w:rsidP="004B3787">
                            <w:pPr>
                              <w:rPr>
                                <w:b/>
                                <w:bCs/>
                              </w:rPr>
                            </w:pPr>
                            <w:r w:rsidRPr="00746F46">
                              <w:rPr>
                                <w:b/>
                                <w:bCs/>
                              </w:rPr>
                              <w:t>FOR IMMEDIATE RELEASE</w:t>
                            </w:r>
                            <w:r>
                              <w:tab/>
                            </w:r>
                            <w:r>
                              <w:tab/>
                            </w:r>
                            <w:r>
                              <w:tab/>
                            </w:r>
                            <w:r>
                              <w:tab/>
                            </w:r>
                            <w:r w:rsidR="00526C2C">
                              <w:tab/>
                            </w:r>
                            <w:r>
                              <w:t xml:space="preserve"> </w:t>
                            </w:r>
                            <w:r w:rsidRPr="00746F46">
                              <w:rPr>
                                <w:b/>
                                <w:bCs/>
                              </w:rPr>
                              <w:t xml:space="preserve">Contact: </w:t>
                            </w:r>
                            <w:r>
                              <w:rPr>
                                <w:b/>
                                <w:bCs/>
                              </w:rPr>
                              <w:t>Koko Mackin</w:t>
                            </w:r>
                          </w:p>
                          <w:p w:rsidR="00531F78" w:rsidRDefault="007519F1" w:rsidP="00AA4D4B">
                            <w:pPr>
                              <w:rPr>
                                <w:b/>
                                <w:bCs/>
                              </w:rPr>
                            </w:pPr>
                            <w:r>
                              <w:rPr>
                                <w:b/>
                                <w:bCs/>
                              </w:rPr>
                              <w:t>September</w:t>
                            </w:r>
                            <w:r w:rsidR="00D07BE3">
                              <w:rPr>
                                <w:b/>
                                <w:bCs/>
                              </w:rPr>
                              <w:t xml:space="preserve"> 9</w:t>
                            </w:r>
                            <w:bookmarkStart w:id="0" w:name="_GoBack"/>
                            <w:bookmarkEnd w:id="0"/>
                            <w:r w:rsidR="00AC4D01">
                              <w:rPr>
                                <w:b/>
                                <w:bCs/>
                              </w:rPr>
                              <w:t>, 2020</w:t>
                            </w:r>
                            <w:r w:rsidR="00531F78">
                              <w:tab/>
                            </w:r>
                            <w:r w:rsidR="00531F78">
                              <w:tab/>
                            </w:r>
                            <w:r w:rsidR="00550FC0">
                              <w:tab/>
                            </w:r>
                            <w:r w:rsidR="00550FC0">
                              <w:tab/>
                              <w:t xml:space="preserve">         </w:t>
                            </w:r>
                            <w:r w:rsidR="00BB54C0">
                              <w:t xml:space="preserve">                               </w:t>
                            </w:r>
                            <w:r w:rsidR="00550FC0">
                              <w:t xml:space="preserve"> </w:t>
                            </w:r>
                            <w:r w:rsidR="0045278A">
                              <w:t xml:space="preserve">             </w:t>
                            </w:r>
                            <w:r w:rsidR="00531F78" w:rsidRPr="00746F46">
                              <w:rPr>
                                <w:b/>
                                <w:bCs/>
                              </w:rPr>
                              <w:t>205</w:t>
                            </w:r>
                            <w:r w:rsidR="00531F78">
                              <w:rPr>
                                <w:b/>
                                <w:bCs/>
                              </w:rPr>
                              <w:t>-</w:t>
                            </w:r>
                            <w:r w:rsidR="00531F78" w:rsidRPr="00746F46">
                              <w:rPr>
                                <w:b/>
                                <w:bCs/>
                              </w:rPr>
                              <w:t>220-</w:t>
                            </w:r>
                            <w:r w:rsidR="00531F78">
                              <w:rPr>
                                <w:b/>
                                <w:bCs/>
                              </w:rPr>
                              <w:t>2713</w:t>
                            </w:r>
                          </w:p>
                          <w:p w:rsidR="00AA4D4B" w:rsidRDefault="00AA4D4B" w:rsidP="00AA4D4B">
                            <w:pPr>
                              <w:rPr>
                                <w:b/>
                                <w:bCs/>
                                <w:sz w:val="36"/>
                                <w:szCs w:val="36"/>
                              </w:rPr>
                            </w:pPr>
                          </w:p>
                          <w:p w:rsidR="00531F78" w:rsidRPr="00A35820" w:rsidRDefault="00531F78" w:rsidP="00056497">
                            <w:pPr>
                              <w:spacing w:line="276" w:lineRule="auto"/>
                              <w:jc w:val="center"/>
                              <w:outlineLvl w:val="3"/>
                              <w:rPr>
                                <w:color w:val="000000"/>
                                <w:szCs w:val="24"/>
                              </w:rPr>
                            </w:pPr>
                            <w:r w:rsidRPr="00440F5C">
                              <w:rPr>
                                <w:b/>
                                <w:bCs/>
                                <w:color w:val="000000"/>
                                <w:sz w:val="28"/>
                              </w:rPr>
                              <w:t xml:space="preserve">Blue Cross </w:t>
                            </w:r>
                            <w:r w:rsidR="00550FC0">
                              <w:rPr>
                                <w:b/>
                                <w:bCs/>
                                <w:color w:val="000000"/>
                                <w:sz w:val="28"/>
                              </w:rPr>
                              <w:t xml:space="preserve">Announces </w:t>
                            </w:r>
                            <w:r w:rsidR="008A7C3B">
                              <w:rPr>
                                <w:b/>
                                <w:bCs/>
                                <w:color w:val="000000"/>
                                <w:sz w:val="28"/>
                              </w:rPr>
                              <w:t>Three</w:t>
                            </w:r>
                            <w:r w:rsidR="00056497">
                              <w:rPr>
                                <w:b/>
                                <w:bCs/>
                                <w:color w:val="000000"/>
                                <w:sz w:val="28"/>
                              </w:rPr>
                              <w:t xml:space="preserve"> Officer Promotions</w:t>
                            </w:r>
                            <w:r w:rsidRPr="00440F5C">
                              <w:rPr>
                                <w:b/>
                                <w:bCs/>
                                <w:color w:val="000000"/>
                                <w:sz w:val="28"/>
                              </w:rPr>
                              <w:br/>
                            </w:r>
                            <w:r w:rsidRPr="00A35820">
                              <w:rPr>
                                <w:color w:val="000000"/>
                                <w:szCs w:val="24"/>
                              </w:rPr>
                              <w:t> </w:t>
                            </w:r>
                          </w:p>
                          <w:p w:rsidR="00056497" w:rsidRPr="00DF2F40" w:rsidRDefault="00531F78" w:rsidP="00AC4D01">
                            <w:pPr>
                              <w:autoSpaceDE w:val="0"/>
                              <w:autoSpaceDN w:val="0"/>
                              <w:spacing w:line="276" w:lineRule="auto"/>
                              <w:rPr>
                                <w:szCs w:val="24"/>
                              </w:rPr>
                            </w:pPr>
                            <w:r w:rsidRPr="00F97370">
                              <w:rPr>
                                <w:b/>
                                <w:szCs w:val="24"/>
                              </w:rPr>
                              <w:t>BIRMINGHAM, A</w:t>
                            </w:r>
                            <w:r w:rsidR="00F97370" w:rsidRPr="00F97370">
                              <w:rPr>
                                <w:b/>
                                <w:szCs w:val="24"/>
                              </w:rPr>
                              <w:t>L</w:t>
                            </w:r>
                            <w:r w:rsidRPr="00F97370">
                              <w:rPr>
                                <w:b/>
                                <w:szCs w:val="24"/>
                              </w:rPr>
                              <w:t>.</w:t>
                            </w:r>
                            <w:r>
                              <w:rPr>
                                <w:szCs w:val="24"/>
                              </w:rPr>
                              <w:t xml:space="preserve"> — </w:t>
                            </w:r>
                            <w:r w:rsidR="00056497" w:rsidRPr="00DF2F40">
                              <w:rPr>
                                <w:szCs w:val="24"/>
                              </w:rPr>
                              <w:t xml:space="preserve">Blue Cross and </w:t>
                            </w:r>
                            <w:r w:rsidR="009714D4" w:rsidRPr="00DF2F40">
                              <w:rPr>
                                <w:szCs w:val="24"/>
                              </w:rPr>
                              <w:t>Blue Shield of Alabama announces</w:t>
                            </w:r>
                            <w:r w:rsidR="00550FC0" w:rsidRPr="00DF2F40">
                              <w:rPr>
                                <w:szCs w:val="24"/>
                              </w:rPr>
                              <w:t xml:space="preserve"> the promotion of </w:t>
                            </w:r>
                            <w:r w:rsidR="00954EB4" w:rsidRPr="00DF2F40">
                              <w:rPr>
                                <w:szCs w:val="24"/>
                              </w:rPr>
                              <w:t>Dorinda Cale, Elizabeth Hamlin and Leticia Bynum</w:t>
                            </w:r>
                            <w:r w:rsidR="00550FC0" w:rsidRPr="00DF2F40">
                              <w:rPr>
                                <w:szCs w:val="24"/>
                              </w:rPr>
                              <w:t>.</w:t>
                            </w:r>
                          </w:p>
                          <w:p w:rsidR="00D114A9" w:rsidRPr="00DF2F40" w:rsidRDefault="00D114A9" w:rsidP="00AC4D01">
                            <w:pPr>
                              <w:autoSpaceDE w:val="0"/>
                              <w:autoSpaceDN w:val="0"/>
                              <w:spacing w:line="276" w:lineRule="auto"/>
                              <w:rPr>
                                <w:szCs w:val="24"/>
                              </w:rPr>
                            </w:pPr>
                          </w:p>
                          <w:p w:rsidR="00AA4D4B" w:rsidRDefault="007F3493" w:rsidP="00AC4D01">
                            <w:pPr>
                              <w:spacing w:line="276" w:lineRule="auto"/>
                              <w:ind w:right="360"/>
                              <w:rPr>
                                <w:szCs w:val="24"/>
                              </w:rPr>
                            </w:pPr>
                            <w:r w:rsidRPr="00DF2F40">
                              <w:rPr>
                                <w:szCs w:val="24"/>
                              </w:rPr>
                              <w:t>Dorinda Cale</w:t>
                            </w:r>
                            <w:r w:rsidR="00550FC0" w:rsidRPr="00DF2F40">
                              <w:rPr>
                                <w:szCs w:val="24"/>
                              </w:rPr>
                              <w:t xml:space="preserve"> has been </w:t>
                            </w:r>
                            <w:r w:rsidR="00C45671" w:rsidRPr="00DF2F40">
                              <w:rPr>
                                <w:szCs w:val="24"/>
                              </w:rPr>
                              <w:t xml:space="preserve">named </w:t>
                            </w:r>
                            <w:r w:rsidRPr="00DF2F40">
                              <w:rPr>
                                <w:szCs w:val="24"/>
                              </w:rPr>
                              <w:t>Vic</w:t>
                            </w:r>
                            <w:r w:rsidR="00725767">
                              <w:rPr>
                                <w:szCs w:val="24"/>
                              </w:rPr>
                              <w:t xml:space="preserve">e President, Pharmacy </w:t>
                            </w:r>
                            <w:r w:rsidR="00725767" w:rsidRPr="00616AF7">
                              <w:rPr>
                                <w:szCs w:val="24"/>
                              </w:rPr>
                              <w:t>Services</w:t>
                            </w:r>
                            <w:r w:rsidR="00C45671" w:rsidRPr="00DF2F40">
                              <w:rPr>
                                <w:szCs w:val="24"/>
                              </w:rPr>
                              <w:t>.</w:t>
                            </w:r>
                            <w:r w:rsidR="009714D4" w:rsidRPr="00DF2F40">
                              <w:rPr>
                                <w:szCs w:val="24"/>
                              </w:rPr>
                              <w:t xml:space="preserve"> </w:t>
                            </w:r>
                            <w:r w:rsidRPr="00DF2F40">
                              <w:rPr>
                                <w:szCs w:val="24"/>
                              </w:rPr>
                              <w:t>Cale</w:t>
                            </w:r>
                            <w:r w:rsidR="00550FC0" w:rsidRPr="00DF2F40">
                              <w:rPr>
                                <w:szCs w:val="24"/>
                              </w:rPr>
                              <w:t xml:space="preserve"> </w:t>
                            </w:r>
                            <w:r w:rsidR="00AD2210" w:rsidRPr="00DF2F40">
                              <w:rPr>
                                <w:szCs w:val="24"/>
                              </w:rPr>
                              <w:t>joined Blue Cross in 2003</w:t>
                            </w:r>
                            <w:r w:rsidR="00AA4D4B">
                              <w:rPr>
                                <w:szCs w:val="24"/>
                              </w:rPr>
                              <w:t>. During her tenure she has served as a</w:t>
                            </w:r>
                            <w:r w:rsidR="00AD2210" w:rsidRPr="00DF2F40">
                              <w:rPr>
                                <w:szCs w:val="24"/>
                              </w:rPr>
                              <w:t xml:space="preserve"> Pharmacy Business Development </w:t>
                            </w:r>
                            <w:r w:rsidR="00AA4D4B">
                              <w:rPr>
                                <w:szCs w:val="24"/>
                              </w:rPr>
                              <w:t>Representative and was later promoted to Clinical Manager for Pharmacy Benefits</w:t>
                            </w:r>
                            <w:r w:rsidR="00AD2210" w:rsidRPr="00DF2F40">
                              <w:rPr>
                                <w:szCs w:val="24"/>
                              </w:rPr>
                              <w:t xml:space="preserve">. </w:t>
                            </w:r>
                            <w:r w:rsidR="00AA4D4B" w:rsidRPr="00AA4D4B">
                              <w:rPr>
                                <w:szCs w:val="24"/>
                              </w:rPr>
                              <w:t xml:space="preserve">Most recently, </w:t>
                            </w:r>
                            <w:r w:rsidR="00AA4D4B">
                              <w:rPr>
                                <w:szCs w:val="24"/>
                              </w:rPr>
                              <w:t>she</w:t>
                            </w:r>
                            <w:r w:rsidR="00AA4D4B" w:rsidRPr="00AA4D4B">
                              <w:rPr>
                                <w:szCs w:val="24"/>
                              </w:rPr>
                              <w:t xml:space="preserve"> served as Director of Pharmacy Benefit Management. </w:t>
                            </w:r>
                            <w:r w:rsidR="00AA4D4B">
                              <w:rPr>
                                <w:szCs w:val="24"/>
                              </w:rPr>
                              <w:t>Cale</w:t>
                            </w:r>
                            <w:r w:rsidR="00056497" w:rsidRPr="00DF2F40">
                              <w:rPr>
                                <w:szCs w:val="24"/>
                              </w:rPr>
                              <w:t xml:space="preserve"> is a graduate of </w:t>
                            </w:r>
                            <w:r w:rsidRPr="00DF2F40">
                              <w:rPr>
                                <w:szCs w:val="24"/>
                              </w:rPr>
                              <w:t>Samford University</w:t>
                            </w:r>
                            <w:r w:rsidR="00550FC0" w:rsidRPr="00DF2F40">
                              <w:rPr>
                                <w:szCs w:val="24"/>
                              </w:rPr>
                              <w:t xml:space="preserve"> with a </w:t>
                            </w:r>
                            <w:r w:rsidRPr="00DF2F40">
                              <w:rPr>
                                <w:szCs w:val="24"/>
                              </w:rPr>
                              <w:t>Doctor of Pharmacy</w:t>
                            </w:r>
                            <w:r w:rsidR="00C45671" w:rsidRPr="00DF2F40">
                              <w:rPr>
                                <w:szCs w:val="24"/>
                              </w:rPr>
                              <w:t xml:space="preserve">. </w:t>
                            </w:r>
                          </w:p>
                          <w:p w:rsidR="00AA4D4B" w:rsidRPr="00DF2F40" w:rsidRDefault="00AA4D4B" w:rsidP="00AC4D01">
                            <w:pPr>
                              <w:spacing w:line="276" w:lineRule="auto"/>
                              <w:ind w:right="360"/>
                              <w:rPr>
                                <w:szCs w:val="24"/>
                              </w:rPr>
                            </w:pPr>
                          </w:p>
                          <w:p w:rsidR="00AC4D01" w:rsidRPr="00DF2F40" w:rsidRDefault="00AD2210" w:rsidP="00AC4D01">
                            <w:pPr>
                              <w:spacing w:line="276" w:lineRule="auto"/>
                              <w:ind w:right="360"/>
                              <w:rPr>
                                <w:szCs w:val="24"/>
                              </w:rPr>
                            </w:pPr>
                            <w:r w:rsidRPr="00DF2F40">
                              <w:rPr>
                                <w:szCs w:val="24"/>
                              </w:rPr>
                              <w:t>Elizabeth Hamlin</w:t>
                            </w:r>
                            <w:r w:rsidR="008A7C3B" w:rsidRPr="00DF2F40">
                              <w:rPr>
                                <w:szCs w:val="24"/>
                              </w:rPr>
                              <w:t xml:space="preserve"> has been named Vice President, </w:t>
                            </w:r>
                            <w:r w:rsidR="00616AF7">
                              <w:rPr>
                                <w:szCs w:val="24"/>
                              </w:rPr>
                              <w:t>Associate Services</w:t>
                            </w:r>
                            <w:r w:rsidR="008A7C3B" w:rsidRPr="00DF2F40">
                              <w:rPr>
                                <w:szCs w:val="24"/>
                              </w:rPr>
                              <w:t xml:space="preserve">. </w:t>
                            </w:r>
                            <w:r w:rsidRPr="00DF2F40">
                              <w:rPr>
                                <w:szCs w:val="24"/>
                              </w:rPr>
                              <w:t>Hamlin</w:t>
                            </w:r>
                            <w:r w:rsidR="008A7C3B" w:rsidRPr="00DF2F40">
                              <w:rPr>
                                <w:szCs w:val="24"/>
                              </w:rPr>
                              <w:t xml:space="preserve"> has been with Blue Cross for </w:t>
                            </w:r>
                            <w:r w:rsidR="00AC4D01" w:rsidRPr="00DF2F40">
                              <w:rPr>
                                <w:szCs w:val="24"/>
                              </w:rPr>
                              <w:t>30</w:t>
                            </w:r>
                            <w:r w:rsidRPr="00DF2F40">
                              <w:rPr>
                                <w:szCs w:val="24"/>
                              </w:rPr>
                              <w:t xml:space="preserve"> years</w:t>
                            </w:r>
                            <w:r w:rsidR="00C864B6" w:rsidRPr="00DF2F40">
                              <w:rPr>
                                <w:szCs w:val="24"/>
                              </w:rPr>
                              <w:t xml:space="preserve">. </w:t>
                            </w:r>
                            <w:r w:rsidRPr="00DF2F40">
                              <w:rPr>
                                <w:szCs w:val="24"/>
                              </w:rPr>
                              <w:t>During her tenure, she has served as</w:t>
                            </w:r>
                            <w:r w:rsidR="00AC4D01" w:rsidRPr="00DF2F40">
                              <w:rPr>
                                <w:szCs w:val="24"/>
                              </w:rPr>
                              <w:t xml:space="preserve"> Employment Unit Manager, Human Resources Manager and most recently, Director of Associate Services. She</w:t>
                            </w:r>
                            <w:r w:rsidR="00C864B6" w:rsidRPr="00DF2F40">
                              <w:rPr>
                                <w:szCs w:val="24"/>
                              </w:rPr>
                              <w:t xml:space="preserve"> is a graduate of </w:t>
                            </w:r>
                            <w:r w:rsidRPr="00DF2F40">
                              <w:rPr>
                                <w:szCs w:val="24"/>
                              </w:rPr>
                              <w:t>Oakland University</w:t>
                            </w:r>
                            <w:r w:rsidR="00C864B6" w:rsidRPr="00DF2F40">
                              <w:rPr>
                                <w:szCs w:val="24"/>
                              </w:rPr>
                              <w:t xml:space="preserve"> in </w:t>
                            </w:r>
                            <w:r w:rsidRPr="00DF2F40">
                              <w:rPr>
                                <w:szCs w:val="24"/>
                              </w:rPr>
                              <w:t>Rochester</w:t>
                            </w:r>
                            <w:r w:rsidR="00C864B6" w:rsidRPr="00DF2F40">
                              <w:rPr>
                                <w:szCs w:val="24"/>
                              </w:rPr>
                              <w:t>, M</w:t>
                            </w:r>
                            <w:r w:rsidRPr="00DF2F40">
                              <w:rPr>
                                <w:szCs w:val="24"/>
                              </w:rPr>
                              <w:t>ichigan</w:t>
                            </w:r>
                            <w:r w:rsidR="00C864B6" w:rsidRPr="00DF2F40">
                              <w:rPr>
                                <w:szCs w:val="24"/>
                              </w:rPr>
                              <w:t xml:space="preserve"> with a Bachelor of Science degree in </w:t>
                            </w:r>
                            <w:r w:rsidRPr="00DF2F40">
                              <w:rPr>
                                <w:szCs w:val="24"/>
                              </w:rPr>
                              <w:t>Human Resources Development</w:t>
                            </w:r>
                            <w:r w:rsidR="00C864B6" w:rsidRPr="00DF2F40">
                              <w:rPr>
                                <w:szCs w:val="24"/>
                              </w:rPr>
                              <w:t xml:space="preserve">. </w:t>
                            </w:r>
                            <w:r w:rsidR="00AC4D01" w:rsidRPr="00DF2F40">
                              <w:rPr>
                                <w:szCs w:val="24"/>
                              </w:rPr>
                              <w:t>Hamlin serves on the boards of Project Corporate Leadership and Girls Inc. of Central Alabama, which she chairs. She also served on the boards of Childcare Resources</w:t>
                            </w:r>
                            <w:r w:rsidR="0045278A">
                              <w:rPr>
                                <w:szCs w:val="24"/>
                              </w:rPr>
                              <w:t xml:space="preserve"> and Children’s Village. She is a member of the</w:t>
                            </w:r>
                            <w:r w:rsidR="00AC4D01" w:rsidRPr="00DF2F40">
                              <w:rPr>
                                <w:szCs w:val="24"/>
                              </w:rPr>
                              <w:t xml:space="preserve"> Junior League of Birmingham and she is an alumna of </w:t>
                            </w:r>
                            <w:r w:rsidR="00AA4D4B">
                              <w:rPr>
                                <w:szCs w:val="24"/>
                              </w:rPr>
                              <w:t xml:space="preserve">the </w:t>
                            </w:r>
                            <w:r w:rsidR="00AC4D01" w:rsidRPr="00DF2F40">
                              <w:rPr>
                                <w:szCs w:val="24"/>
                              </w:rPr>
                              <w:t>Momentum Women’s Leadership</w:t>
                            </w:r>
                            <w:r w:rsidR="00AA4D4B">
                              <w:rPr>
                                <w:szCs w:val="24"/>
                              </w:rPr>
                              <w:t xml:space="preserve"> program</w:t>
                            </w:r>
                            <w:r w:rsidR="00AC4D01" w:rsidRPr="00DF2F40">
                              <w:rPr>
                                <w:szCs w:val="24"/>
                              </w:rPr>
                              <w:t xml:space="preserve">. </w:t>
                            </w:r>
                          </w:p>
                          <w:p w:rsidR="008A7C3B" w:rsidRPr="00034D19" w:rsidRDefault="008A7C3B" w:rsidP="00AC4D01">
                            <w:pPr>
                              <w:spacing w:line="276" w:lineRule="auto"/>
                              <w:ind w:right="360"/>
                              <w:rPr>
                                <w:sz w:val="22"/>
                                <w:szCs w:val="22"/>
                              </w:rPr>
                            </w:pPr>
                          </w:p>
                          <w:p w:rsidR="00531F78" w:rsidRPr="00CB4C87" w:rsidRDefault="00AC4D01" w:rsidP="00AA4D4B">
                            <w:pPr>
                              <w:spacing w:line="276" w:lineRule="auto"/>
                              <w:rPr>
                                <w:szCs w:val="24"/>
                              </w:rPr>
                            </w:pPr>
                            <w:r w:rsidRPr="00DF2F40">
                              <w:rPr>
                                <w:szCs w:val="24"/>
                              </w:rPr>
                              <w:t>Leticia Bynum has been named Assistant Corporate Secretary</w:t>
                            </w:r>
                            <w:r w:rsidR="005D0DA8" w:rsidRPr="00DF2F40">
                              <w:rPr>
                                <w:color w:val="000000"/>
                                <w:szCs w:val="24"/>
                              </w:rPr>
                              <w:t>.</w:t>
                            </w:r>
                            <w:r>
                              <w:rPr>
                                <w:color w:val="000000"/>
                                <w:sz w:val="22"/>
                                <w:szCs w:val="22"/>
                              </w:rPr>
                              <w:t xml:space="preserve"> </w:t>
                            </w:r>
                            <w:r w:rsidRPr="00DF2F40">
                              <w:rPr>
                                <w:color w:val="000000"/>
                                <w:szCs w:val="24"/>
                              </w:rPr>
                              <w:t xml:space="preserve">Bynum </w:t>
                            </w:r>
                            <w:r w:rsidR="00DF2F40">
                              <w:rPr>
                                <w:noProof/>
                                <w:szCs w:val="24"/>
                              </w:rPr>
                              <w:t>joined Blue Cross</w:t>
                            </w:r>
                            <w:r w:rsidRPr="00DF2F40">
                              <w:rPr>
                                <w:noProof/>
                                <w:szCs w:val="24"/>
                              </w:rPr>
                              <w:t xml:space="preserve"> in 1992</w:t>
                            </w:r>
                            <w:r w:rsidRPr="00AC4D01">
                              <w:rPr>
                                <w:noProof/>
                                <w:szCs w:val="24"/>
                              </w:rPr>
                              <w:t xml:space="preserve"> in </w:t>
                            </w:r>
                            <w:r w:rsidR="00AA4D4B">
                              <w:rPr>
                                <w:noProof/>
                                <w:szCs w:val="24"/>
                              </w:rPr>
                              <w:t xml:space="preserve">the </w:t>
                            </w:r>
                            <w:r w:rsidRPr="00AC4D01">
                              <w:rPr>
                                <w:noProof/>
                                <w:szCs w:val="24"/>
                              </w:rPr>
                              <w:t>Corporate Planning</w:t>
                            </w:r>
                            <w:r w:rsidR="00AA4D4B">
                              <w:rPr>
                                <w:noProof/>
                                <w:szCs w:val="24"/>
                              </w:rPr>
                              <w:t xml:space="preserve"> </w:t>
                            </w:r>
                            <w:r w:rsidR="00370DE8">
                              <w:rPr>
                                <w:noProof/>
                                <w:szCs w:val="24"/>
                              </w:rPr>
                              <w:t>D</w:t>
                            </w:r>
                            <w:r w:rsidR="00AA4D4B">
                              <w:rPr>
                                <w:noProof/>
                                <w:szCs w:val="24"/>
                              </w:rPr>
                              <w:t>epartment</w:t>
                            </w:r>
                            <w:r w:rsidRPr="00AC4D01">
                              <w:rPr>
                                <w:noProof/>
                                <w:szCs w:val="24"/>
                              </w:rPr>
                              <w:t xml:space="preserve">. </w:t>
                            </w:r>
                            <w:r w:rsidR="00DF2F40">
                              <w:rPr>
                                <w:noProof/>
                                <w:szCs w:val="24"/>
                              </w:rPr>
                              <w:t>During her tenure, s</w:t>
                            </w:r>
                            <w:r w:rsidRPr="00AC4D01">
                              <w:rPr>
                                <w:noProof/>
                                <w:szCs w:val="24"/>
                              </w:rPr>
                              <w:t xml:space="preserve">he </w:t>
                            </w:r>
                            <w:r w:rsidR="00DF2F40">
                              <w:rPr>
                                <w:noProof/>
                                <w:szCs w:val="24"/>
                              </w:rPr>
                              <w:t>served in</w:t>
                            </w:r>
                            <w:r w:rsidRPr="00AC4D01">
                              <w:rPr>
                                <w:noProof/>
                                <w:szCs w:val="24"/>
                              </w:rPr>
                              <w:t xml:space="preserve"> Strategic Plan</w:t>
                            </w:r>
                            <w:r w:rsidR="00DF2F40">
                              <w:rPr>
                                <w:noProof/>
                                <w:szCs w:val="24"/>
                              </w:rPr>
                              <w:t xml:space="preserve">nning, </w:t>
                            </w:r>
                            <w:r w:rsidR="00AA4D4B">
                              <w:rPr>
                                <w:noProof/>
                                <w:szCs w:val="24"/>
                              </w:rPr>
                              <w:t>worked directly to help administer the Pay for P</w:t>
                            </w:r>
                            <w:r w:rsidRPr="00AC4D01">
                              <w:rPr>
                                <w:noProof/>
                                <w:szCs w:val="24"/>
                              </w:rPr>
                              <w:t xml:space="preserve">erformance </w:t>
                            </w:r>
                            <w:r w:rsidR="00370DE8">
                              <w:rPr>
                                <w:noProof/>
                                <w:szCs w:val="24"/>
                              </w:rPr>
                              <w:t>P</w:t>
                            </w:r>
                            <w:r w:rsidRPr="00AC4D01">
                              <w:rPr>
                                <w:noProof/>
                                <w:szCs w:val="24"/>
                              </w:rPr>
                              <w:t>rogram</w:t>
                            </w:r>
                            <w:r w:rsidR="00DF2F40">
                              <w:rPr>
                                <w:noProof/>
                                <w:szCs w:val="24"/>
                              </w:rPr>
                              <w:t>,</w:t>
                            </w:r>
                            <w:r w:rsidR="00AA4D4B">
                              <w:rPr>
                                <w:noProof/>
                                <w:szCs w:val="24"/>
                              </w:rPr>
                              <w:t xml:space="preserve"> and assisted with </w:t>
                            </w:r>
                            <w:r w:rsidRPr="00AC4D01">
                              <w:rPr>
                                <w:noProof/>
                                <w:szCs w:val="24"/>
                              </w:rPr>
                              <w:t xml:space="preserve">Board of Director functions. In 2007, </w:t>
                            </w:r>
                            <w:r w:rsidR="00DF2F40">
                              <w:rPr>
                                <w:noProof/>
                                <w:szCs w:val="24"/>
                              </w:rPr>
                              <w:t>Bynum</w:t>
                            </w:r>
                            <w:r w:rsidRPr="00AC4D01">
                              <w:rPr>
                                <w:noProof/>
                                <w:szCs w:val="24"/>
                              </w:rPr>
                              <w:t xml:space="preserve"> suppor</w:t>
                            </w:r>
                            <w:r w:rsidR="00DF2F40">
                              <w:rPr>
                                <w:noProof/>
                                <w:szCs w:val="24"/>
                              </w:rPr>
                              <w:t>ted</w:t>
                            </w:r>
                            <w:r w:rsidRPr="00AC4D01">
                              <w:rPr>
                                <w:noProof/>
                                <w:szCs w:val="24"/>
                              </w:rPr>
                              <w:t xml:space="preserve"> the Medical Director and the Medical Review Committee</w:t>
                            </w:r>
                            <w:r w:rsidR="00DF2F40">
                              <w:rPr>
                                <w:noProof/>
                                <w:szCs w:val="24"/>
                              </w:rPr>
                              <w:t xml:space="preserve"> before moving to</w:t>
                            </w:r>
                            <w:r w:rsidRPr="00AC4D01">
                              <w:rPr>
                                <w:noProof/>
                                <w:szCs w:val="24"/>
                              </w:rPr>
                              <w:t xml:space="preserve"> the Information Technology Division</w:t>
                            </w:r>
                            <w:r w:rsidR="00AA4D4B">
                              <w:rPr>
                                <w:noProof/>
                                <w:szCs w:val="24"/>
                              </w:rPr>
                              <w:t xml:space="preserve">. </w:t>
                            </w:r>
                            <w:r w:rsidR="00DF2F40">
                              <w:rPr>
                                <w:noProof/>
                                <w:szCs w:val="24"/>
                              </w:rPr>
                              <w:t>Most recently</w:t>
                            </w:r>
                            <w:r w:rsidRPr="00AC4D01">
                              <w:rPr>
                                <w:noProof/>
                                <w:szCs w:val="24"/>
                              </w:rPr>
                              <w:t xml:space="preserve">, </w:t>
                            </w:r>
                            <w:r w:rsidR="00AA4D4B">
                              <w:rPr>
                                <w:noProof/>
                                <w:szCs w:val="24"/>
                              </w:rPr>
                              <w:t>she</w:t>
                            </w:r>
                            <w:r w:rsidRPr="00AC4D01">
                              <w:rPr>
                                <w:noProof/>
                                <w:szCs w:val="24"/>
                              </w:rPr>
                              <w:t xml:space="preserve"> </w:t>
                            </w:r>
                            <w:r w:rsidR="00AA4D4B">
                              <w:rPr>
                                <w:noProof/>
                                <w:szCs w:val="24"/>
                              </w:rPr>
                              <w:t>served as</w:t>
                            </w:r>
                            <w:r w:rsidR="00DF2F40">
                              <w:rPr>
                                <w:noProof/>
                                <w:szCs w:val="24"/>
                              </w:rPr>
                              <w:t xml:space="preserve"> Board Relations Specialist.</w:t>
                            </w:r>
                            <w:r w:rsidRPr="00AC4D01">
                              <w:rPr>
                                <w:noProof/>
                                <w:szCs w:val="24"/>
                              </w:rPr>
                              <w:t xml:space="preserve"> Bynum </w:t>
                            </w:r>
                            <w:r w:rsidR="00DF2F40">
                              <w:rPr>
                                <w:noProof/>
                                <w:szCs w:val="24"/>
                              </w:rPr>
                              <w:t>earned a</w:t>
                            </w:r>
                            <w:r w:rsidRPr="00AC4D01">
                              <w:rPr>
                                <w:noProof/>
                                <w:szCs w:val="24"/>
                              </w:rPr>
                              <w:t xml:space="preserve"> Bachelor of Science in Business from Faulkner University with an emphasis on Website Perspectives for Management.</w:t>
                            </w:r>
                            <w:r w:rsidR="00531F78">
                              <w:rPr>
                                <w:noProof/>
                                <w:szCs w:val="24"/>
                              </w:rPr>
                              <w:tab/>
                            </w:r>
                            <w:r w:rsidR="00531F78">
                              <w:rPr>
                                <w:noProof/>
                                <w:szCs w:val="24"/>
                              </w:rPr>
                              <w:tab/>
                            </w:r>
                            <w:r w:rsidR="00531F78">
                              <w:rPr>
                                <w:noProof/>
                                <w:szCs w:val="24"/>
                              </w:rPr>
                              <w:tab/>
                            </w:r>
                            <w:r w:rsidR="00531F78">
                              <w:rPr>
                                <w:noProof/>
                                <w:szCs w:val="24"/>
                              </w:rPr>
                              <w:tab/>
                            </w:r>
                            <w:r w:rsidR="00531F78">
                              <w:rPr>
                                <w:noProof/>
                                <w:szCs w:val="24"/>
                              </w:rPr>
                              <w:tab/>
                            </w:r>
                            <w:r w:rsidR="00531F78">
                              <w:rPr>
                                <w:noProof/>
                                <w:szCs w:val="24"/>
                              </w:rPr>
                              <w:tab/>
                            </w:r>
                            <w:r w:rsidR="00531F78">
                              <w:rPr>
                                <w:noProof/>
                                <w:szCs w:val="24"/>
                              </w:rPr>
                              <w:tab/>
                            </w:r>
                          </w:p>
                          <w:p w:rsidR="006D7983" w:rsidRDefault="00D114A9" w:rsidP="00AC4D01">
                            <w:pPr>
                              <w:autoSpaceDE w:val="0"/>
                              <w:autoSpaceDN w:val="0"/>
                              <w:adjustRightInd w:val="0"/>
                              <w:spacing w:line="276" w:lineRule="auto"/>
                              <w:rPr>
                                <w:sz w:val="22"/>
                                <w:szCs w:val="22"/>
                              </w:rPr>
                            </w:pPr>
                            <w:r w:rsidRPr="00D114A9">
                              <w:rPr>
                                <w:sz w:val="22"/>
                                <w:szCs w:val="22"/>
                              </w:rPr>
                              <w:t xml:space="preserve"> </w:t>
                            </w:r>
                          </w:p>
                          <w:p w:rsidR="00AA4D4B" w:rsidRDefault="00D114A9" w:rsidP="00AA4D4B">
                            <w:pPr>
                              <w:autoSpaceDE w:val="0"/>
                              <w:autoSpaceDN w:val="0"/>
                              <w:adjustRightInd w:val="0"/>
                              <w:rPr>
                                <w:rFonts w:eastAsiaTheme="minorEastAsia"/>
                                <w:b/>
                                <w:i/>
                                <w:szCs w:val="24"/>
                              </w:rPr>
                            </w:pPr>
                            <w:r w:rsidRPr="00D114A9">
                              <w:rPr>
                                <w:sz w:val="22"/>
                                <w:szCs w:val="22"/>
                              </w:rPr>
                              <w:t> </w:t>
                            </w:r>
                            <w:r w:rsidR="00AA4D4B" w:rsidRPr="00AA4D4B">
                              <w:rPr>
                                <w:rFonts w:eastAsiaTheme="minorEastAsia"/>
                                <w:b/>
                                <w:i/>
                                <w:szCs w:val="24"/>
                              </w:rPr>
                              <w:t>About Blue Cross and Blue Shield of Alabama</w:t>
                            </w:r>
                          </w:p>
                          <w:p w:rsidR="00AA4D4B" w:rsidRPr="00AA4D4B" w:rsidRDefault="00AA4D4B" w:rsidP="00AA4D4B">
                            <w:pPr>
                              <w:autoSpaceDE w:val="0"/>
                              <w:autoSpaceDN w:val="0"/>
                              <w:adjustRightInd w:val="0"/>
                              <w:rPr>
                                <w:rFonts w:eastAsiaTheme="minorEastAsia"/>
                                <w:b/>
                                <w:i/>
                                <w:szCs w:val="24"/>
                              </w:rPr>
                            </w:pPr>
                          </w:p>
                          <w:p w:rsidR="00AA4D4B" w:rsidRPr="00AA4D4B" w:rsidRDefault="00AA4D4B" w:rsidP="00AA4D4B">
                            <w:pPr>
                              <w:autoSpaceDE w:val="0"/>
                              <w:autoSpaceDN w:val="0"/>
                              <w:adjustRightInd w:val="0"/>
                              <w:spacing w:line="276" w:lineRule="auto"/>
                              <w:contextualSpacing/>
                              <w:rPr>
                                <w:szCs w:val="24"/>
                              </w:rPr>
                            </w:pPr>
                            <w:r w:rsidRPr="00AA4D4B">
                              <w:rPr>
                                <w:szCs w:val="24"/>
                              </w:rPr>
                              <w:t>Blue Cross and Blue Shield of Alabama has insured Alabamians for over 8</w:t>
                            </w:r>
                            <w:r w:rsidR="007519F1">
                              <w:rPr>
                                <w:szCs w:val="24"/>
                              </w:rPr>
                              <w:t>4</w:t>
                            </w:r>
                            <w:r w:rsidRPr="00AA4D4B">
                              <w:rPr>
                                <w:szCs w:val="24"/>
                              </w:rPr>
                              <w:t xml:space="preserve"> years. Blue Cross offers coverage plans to corporations, individuals and the senior market. For more information about Blue Cross, visit </w:t>
                            </w:r>
                            <w:hyperlink r:id="rId11" w:history="1">
                              <w:r w:rsidRPr="00AA4D4B">
                                <w:rPr>
                                  <w:color w:val="0000FF" w:themeColor="hyperlink"/>
                                  <w:szCs w:val="24"/>
                                  <w:u w:val="single"/>
                                </w:rPr>
                                <w:t>AlabamaBlue.com</w:t>
                              </w:r>
                            </w:hyperlink>
                            <w:r w:rsidRPr="00AA4D4B">
                              <w:rPr>
                                <w:szCs w:val="24"/>
                              </w:rPr>
                              <w:t xml:space="preserve">. Connect with us on </w:t>
                            </w:r>
                            <w:hyperlink r:id="rId12" w:history="1">
                              <w:r w:rsidRPr="00AA4D4B">
                                <w:rPr>
                                  <w:color w:val="0000FF" w:themeColor="hyperlink"/>
                                  <w:szCs w:val="24"/>
                                  <w:u w:val="single"/>
                                </w:rPr>
                                <w:t>Facebook</w:t>
                              </w:r>
                            </w:hyperlink>
                            <w:r w:rsidRPr="00AA4D4B">
                              <w:rPr>
                                <w:szCs w:val="24"/>
                              </w:rPr>
                              <w:t xml:space="preserve">, check out our videos on </w:t>
                            </w:r>
                            <w:hyperlink r:id="rId13" w:history="1">
                              <w:r w:rsidRPr="00AA4D4B">
                                <w:rPr>
                                  <w:color w:val="0000FF" w:themeColor="hyperlink"/>
                                  <w:szCs w:val="24"/>
                                  <w:u w:val="single"/>
                                </w:rPr>
                                <w:t>YouTube</w:t>
                              </w:r>
                            </w:hyperlink>
                            <w:r w:rsidRPr="00AA4D4B">
                              <w:rPr>
                                <w:szCs w:val="24"/>
                              </w:rPr>
                              <w:t xml:space="preserve"> and follow us on </w:t>
                            </w:r>
                            <w:hyperlink r:id="rId14" w:history="1">
                              <w:r w:rsidRPr="00AA4D4B">
                                <w:rPr>
                                  <w:color w:val="0000FF" w:themeColor="hyperlink"/>
                                  <w:szCs w:val="24"/>
                                  <w:u w:val="single"/>
                                </w:rPr>
                                <w:t>Twitter</w:t>
                              </w:r>
                            </w:hyperlink>
                            <w:r w:rsidRPr="00AA4D4B">
                              <w:rPr>
                                <w:szCs w:val="24"/>
                              </w:rPr>
                              <w:t xml:space="preserve"> for more up-to-date information.   </w:t>
                            </w:r>
                          </w:p>
                          <w:p w:rsidR="00AA4D4B" w:rsidRPr="00AA4D4B" w:rsidRDefault="00AA4D4B" w:rsidP="00AA4D4B">
                            <w:pPr>
                              <w:autoSpaceDE w:val="0"/>
                              <w:autoSpaceDN w:val="0"/>
                              <w:adjustRightInd w:val="0"/>
                              <w:spacing w:line="276" w:lineRule="auto"/>
                              <w:contextualSpacing/>
                              <w:rPr>
                                <w:szCs w:val="24"/>
                              </w:rPr>
                            </w:pPr>
                          </w:p>
                          <w:p w:rsidR="00AA4D4B" w:rsidRPr="00AA4D4B" w:rsidRDefault="00AA4D4B" w:rsidP="00AA4D4B">
                            <w:pPr>
                              <w:autoSpaceDE w:val="0"/>
                              <w:autoSpaceDN w:val="0"/>
                              <w:adjustRightInd w:val="0"/>
                              <w:spacing w:line="276" w:lineRule="auto"/>
                              <w:contextualSpacing/>
                              <w:rPr>
                                <w:szCs w:val="24"/>
                              </w:rPr>
                            </w:pPr>
                            <w:r w:rsidRPr="00AA4D4B">
                              <w:rPr>
                                <w:szCs w:val="24"/>
                              </w:rPr>
                              <w:t>Blue Cross and Blue Shield of Alabama is an independent licensee of the Blue Cross and Blue Shield Association.</w:t>
                            </w:r>
                          </w:p>
                          <w:p w:rsidR="00D114A9" w:rsidRPr="00D114A9" w:rsidRDefault="00D114A9" w:rsidP="00AC4D01">
                            <w:pPr>
                              <w:pStyle w:val="NoSpacing"/>
                              <w:spacing w:before="0" w:beforeAutospacing="0" w:after="0" w:afterAutospacing="0" w:line="276" w:lineRule="auto"/>
                              <w:rPr>
                                <w:sz w:val="22"/>
                                <w:szCs w:val="22"/>
                              </w:rPr>
                            </w:pPr>
                          </w:p>
                          <w:p w:rsidR="00531F78" w:rsidRPr="00CB4C87" w:rsidRDefault="00531F78" w:rsidP="00AC4D01">
                            <w:pPr>
                              <w:autoSpaceDE w:val="0"/>
                              <w:autoSpaceDN w:val="0"/>
                              <w:adjustRightInd w:val="0"/>
                              <w:spacing w:line="276" w:lineRule="auto"/>
                              <w:rPr>
                                <w:szCs w:val="24"/>
                              </w:rPr>
                            </w:pPr>
                            <w:r>
                              <w:rPr>
                                <w:szCs w:val="24"/>
                              </w:rPr>
                              <w:t xml:space="preserve">                                                                                                                                   </w:t>
                            </w:r>
                          </w:p>
                          <w:p w:rsidR="00531F78" w:rsidRDefault="00531F78" w:rsidP="00440F5C">
                            <w:pPr>
                              <w:autoSpaceDE w:val="0"/>
                              <w:autoSpaceDN w:val="0"/>
                              <w:adjustRightInd w:val="0"/>
                              <w:rPr>
                                <w:i/>
                                <w:szCs w:val="24"/>
                              </w:rPr>
                            </w:pPr>
                          </w:p>
                          <w:p w:rsidR="00531F78" w:rsidRDefault="00531F78" w:rsidP="00440F5C">
                            <w:pPr>
                              <w:autoSpaceDE w:val="0"/>
                              <w:autoSpaceDN w:val="0"/>
                              <w:adjustRightInd w:val="0"/>
                              <w:rPr>
                                <w:i/>
                                <w:szCs w:val="24"/>
                              </w:rPr>
                            </w:pPr>
                          </w:p>
                          <w:p w:rsidR="00531F78" w:rsidRDefault="00531F78" w:rsidP="00440F5C">
                            <w:pPr>
                              <w:autoSpaceDE w:val="0"/>
                              <w:autoSpaceDN w:val="0"/>
                              <w:adjustRightInd w:val="0"/>
                              <w:rPr>
                                <w:i/>
                                <w:szCs w:val="24"/>
                              </w:rPr>
                            </w:pPr>
                          </w:p>
                          <w:p w:rsidR="00531F78" w:rsidRDefault="00531F78" w:rsidP="00440F5C">
                            <w:pPr>
                              <w:autoSpaceDE w:val="0"/>
                              <w:autoSpaceDN w:val="0"/>
                              <w:adjustRightInd w:val="0"/>
                              <w:rPr>
                                <w:i/>
                                <w:szCs w:val="24"/>
                              </w:rPr>
                            </w:pPr>
                          </w:p>
                          <w:p w:rsidR="00531F78" w:rsidRDefault="00531F78" w:rsidP="00440F5C">
                            <w:pPr>
                              <w:autoSpaceDE w:val="0"/>
                              <w:autoSpaceDN w:val="0"/>
                              <w:adjustRightInd w:val="0"/>
                              <w:rPr>
                                <w:i/>
                                <w:szCs w:val="24"/>
                              </w:rPr>
                            </w:pPr>
                          </w:p>
                          <w:p w:rsidR="00531F78" w:rsidRDefault="00531F78" w:rsidP="00440F5C">
                            <w:pPr>
                              <w:autoSpaceDE w:val="0"/>
                              <w:autoSpaceDN w:val="0"/>
                              <w:adjustRightInd w:val="0"/>
                              <w:rPr>
                                <w:i/>
                                <w:szCs w:val="24"/>
                              </w:rPr>
                            </w:pPr>
                          </w:p>
                          <w:p w:rsidR="00531F78" w:rsidRDefault="00531F78" w:rsidP="00CB4C87">
                            <w:pPr>
                              <w:pStyle w:val="NoSpacing"/>
                              <w:spacing w:before="0" w:beforeAutospacing="0" w:after="0" w:afterAutospacing="0"/>
                              <w:rPr>
                                <w:sz w:val="20"/>
                                <w:szCs w:val="20"/>
                              </w:rPr>
                            </w:pPr>
                            <w:r>
                              <w:t> </w:t>
                            </w:r>
                          </w:p>
                          <w:p w:rsidR="00531F78" w:rsidRDefault="00531F78" w:rsidP="00CB4C87">
                            <w:pPr>
                              <w:pStyle w:val="NoSpacing"/>
                              <w:spacing w:before="0" w:beforeAutospacing="0" w:after="0" w:afterAutospacing="0"/>
                            </w:pPr>
                          </w:p>
                          <w:p w:rsidR="00531F78" w:rsidRPr="00CB4C87" w:rsidRDefault="00531F78" w:rsidP="00440F5C">
                            <w:pPr>
                              <w:autoSpaceDE w:val="0"/>
                              <w:autoSpaceDN w:val="0"/>
                              <w:adjustRightInd w:val="0"/>
                              <w:rPr>
                                <w:szCs w:val="24"/>
                              </w:rPr>
                            </w:pPr>
                          </w:p>
                          <w:p w:rsidR="00531F78" w:rsidRDefault="00531F78" w:rsidP="00440F5C">
                            <w:pPr>
                              <w:autoSpaceDE w:val="0"/>
                              <w:autoSpaceDN w:val="0"/>
                              <w:adjustRightInd w:val="0"/>
                              <w:jc w:val="center"/>
                              <w:rPr>
                                <w:szCs w:val="24"/>
                              </w:rPr>
                            </w:pPr>
                          </w:p>
                          <w:p w:rsidR="00531F78" w:rsidRPr="00A17699" w:rsidRDefault="00531F78" w:rsidP="00440F5C">
                            <w:pPr>
                              <w:autoSpaceDE w:val="0"/>
                              <w:autoSpaceDN w:val="0"/>
                              <w:adjustRightInd w:val="0"/>
                              <w:jc w:val="center"/>
                              <w:rPr>
                                <w:szCs w:val="24"/>
                              </w:rPr>
                            </w:pPr>
                            <w:r>
                              <w:rPr>
                                <w:szCs w:val="24"/>
                              </w:rPr>
                              <w:t>###</w:t>
                            </w: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Pr="00030159" w:rsidRDefault="00531F78" w:rsidP="00492B60">
                            <w:pPr>
                              <w:autoSpaceDE w:val="0"/>
                              <w:autoSpaceDN w:val="0"/>
                              <w:adjustRightInd w:val="0"/>
                              <w:rPr>
                                <w:szCs w:val="24"/>
                              </w:rPr>
                            </w:pPr>
                          </w:p>
                          <w:p w:rsidR="00531F78" w:rsidRDefault="00531F78" w:rsidP="004B3787">
                            <w:pPr>
                              <w:autoSpaceDE w:val="0"/>
                              <w:autoSpaceDN w:val="0"/>
                              <w:adjustRightInd w:val="0"/>
                              <w:rPr>
                                <w:szCs w:val="24"/>
                              </w:rPr>
                            </w:pPr>
                          </w:p>
                          <w:p w:rsidR="00531F78" w:rsidRDefault="00531F78" w:rsidP="004B3787">
                            <w:pPr>
                              <w:autoSpaceDE w:val="0"/>
                              <w:autoSpaceDN w:val="0"/>
                              <w:adjustRightInd w:val="0"/>
                              <w:rPr>
                                <w:szCs w:val="24"/>
                              </w:rPr>
                            </w:pPr>
                            <w:r>
                              <w:rPr>
                                <w:szCs w:val="24"/>
                              </w:rPr>
                              <w:t xml:space="preserve">Blue Cross and Blue Shield of Alabama, the state’s largest healthcare benefits provider, has insured Alabamians for more than 70 years. Blue Cross offers coverage plans to the state’s corporations, individuals and senior market. For more information about Blue Cross, visit </w:t>
                            </w:r>
                            <w:r w:rsidRPr="00BC1E57">
                              <w:rPr>
                                <w:b/>
                                <w:szCs w:val="24"/>
                              </w:rPr>
                              <w:t>www.bcbsal.com</w:t>
                            </w:r>
                            <w:r>
                              <w:rPr>
                                <w:szCs w:val="24"/>
                              </w:rPr>
                              <w:t xml:space="preserve">. </w:t>
                            </w:r>
                          </w:p>
                          <w:p w:rsidR="00531F78" w:rsidRDefault="00531F78" w:rsidP="004B3787">
                            <w:pPr>
                              <w:autoSpaceDE w:val="0"/>
                              <w:autoSpaceDN w:val="0"/>
                              <w:adjustRightInd w:val="0"/>
                              <w:rPr>
                                <w:szCs w:val="24"/>
                              </w:rPr>
                            </w:pPr>
                          </w:p>
                          <w:p w:rsidR="00531F78" w:rsidRPr="00A17699" w:rsidRDefault="00531F78" w:rsidP="004B3787">
                            <w:pPr>
                              <w:autoSpaceDE w:val="0"/>
                              <w:autoSpaceDN w:val="0"/>
                              <w:adjustRightInd w:val="0"/>
                              <w:rPr>
                                <w:szCs w:val="24"/>
                              </w:rPr>
                            </w:pPr>
                            <w:r w:rsidRPr="00A17699">
                              <w:rPr>
                                <w:szCs w:val="24"/>
                              </w:rPr>
                              <w:t xml:space="preserve">Blue Cross and Blue Shield of Alabama is an independent licensee of the Blue Cross and </w:t>
                            </w:r>
                            <w:r>
                              <w:rPr>
                                <w:szCs w:val="24"/>
                              </w:rPr>
                              <w:br/>
                            </w:r>
                            <w:r w:rsidRPr="00A17699">
                              <w:rPr>
                                <w:szCs w:val="24"/>
                              </w:rPr>
                              <w:t>Blue Shield Association.</w:t>
                            </w:r>
                          </w:p>
                          <w:p w:rsidR="00531F78" w:rsidRDefault="00531F78" w:rsidP="004B3787"/>
                          <w:p w:rsidR="00531F78" w:rsidRPr="004B3787" w:rsidRDefault="00531F78" w:rsidP="00840663">
                            <w:pPr>
                              <w:jc w:val="center"/>
                            </w:pPr>
                            <w:r>
                              <w:t>─ 30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45pt;width:528.5pt;height:618pt;z-index:2516574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" filled="f" stroked="f">
                <o:lock v:ext="edit" aspectratio="t"/>
                <v:textbox inset="18pt,18pt,18pt,18pt">
                  <w:txbxContent>
                    <w:p w:rsidR="00531F78" w:rsidRPr="00746F46" w:rsidRDefault="00531F78" w:rsidP="004B3787">
                      <w:pPr>
                        <w:rPr>
                          <w:b/>
                          <w:bCs/>
                        </w:rPr>
                      </w:pPr>
                      <w:r w:rsidRPr="00746F46">
                        <w:rPr>
                          <w:b/>
                          <w:bCs/>
                        </w:rPr>
                        <w:t>FOR IMMEDIATE RELEASE</w:t>
                      </w:r>
                      <w:r>
                        <w:tab/>
                      </w:r>
                      <w:r>
                        <w:tab/>
                      </w:r>
                      <w:r>
                        <w:tab/>
                      </w:r>
                      <w:r>
                        <w:tab/>
                      </w:r>
                      <w:r w:rsidR="00526C2C">
                        <w:tab/>
                      </w:r>
                      <w:r>
                        <w:t xml:space="preserve"> </w:t>
                      </w:r>
                      <w:r w:rsidRPr="00746F46">
                        <w:rPr>
                          <w:b/>
                          <w:bCs/>
                        </w:rPr>
                        <w:t xml:space="preserve">Contact: </w:t>
                      </w:r>
                      <w:r>
                        <w:rPr>
                          <w:b/>
                          <w:bCs/>
                        </w:rPr>
                        <w:t>Koko Mackin</w:t>
                      </w:r>
                    </w:p>
                    <w:p w:rsidR="00531F78" w:rsidRDefault="007519F1" w:rsidP="00AA4D4B">
                      <w:pPr>
                        <w:rPr>
                          <w:b/>
                          <w:bCs/>
                        </w:rPr>
                      </w:pPr>
                      <w:r>
                        <w:rPr>
                          <w:b/>
                          <w:bCs/>
                        </w:rPr>
                        <w:t>September</w:t>
                      </w:r>
                      <w:r w:rsidR="00D07BE3">
                        <w:rPr>
                          <w:b/>
                          <w:bCs/>
                        </w:rPr>
                        <w:t xml:space="preserve"> 9</w:t>
                      </w:r>
                      <w:bookmarkStart w:id="1" w:name="_GoBack"/>
                      <w:bookmarkEnd w:id="1"/>
                      <w:r w:rsidR="00AC4D01">
                        <w:rPr>
                          <w:b/>
                          <w:bCs/>
                        </w:rPr>
                        <w:t>, 2020</w:t>
                      </w:r>
                      <w:r w:rsidR="00531F78">
                        <w:tab/>
                      </w:r>
                      <w:r w:rsidR="00531F78">
                        <w:tab/>
                      </w:r>
                      <w:r w:rsidR="00550FC0">
                        <w:tab/>
                      </w:r>
                      <w:r w:rsidR="00550FC0">
                        <w:tab/>
                        <w:t xml:space="preserve">         </w:t>
                      </w:r>
                      <w:r w:rsidR="00BB54C0">
                        <w:t xml:space="preserve">                               </w:t>
                      </w:r>
                      <w:r w:rsidR="00550FC0">
                        <w:t xml:space="preserve"> </w:t>
                      </w:r>
                      <w:r w:rsidR="0045278A">
                        <w:t xml:space="preserve">             </w:t>
                      </w:r>
                      <w:r w:rsidR="00531F78" w:rsidRPr="00746F46">
                        <w:rPr>
                          <w:b/>
                          <w:bCs/>
                        </w:rPr>
                        <w:t>205</w:t>
                      </w:r>
                      <w:r w:rsidR="00531F78">
                        <w:rPr>
                          <w:b/>
                          <w:bCs/>
                        </w:rPr>
                        <w:t>-</w:t>
                      </w:r>
                      <w:r w:rsidR="00531F78" w:rsidRPr="00746F46">
                        <w:rPr>
                          <w:b/>
                          <w:bCs/>
                        </w:rPr>
                        <w:t>220-</w:t>
                      </w:r>
                      <w:r w:rsidR="00531F78">
                        <w:rPr>
                          <w:b/>
                          <w:bCs/>
                        </w:rPr>
                        <w:t>2713</w:t>
                      </w:r>
                    </w:p>
                    <w:p w:rsidR="00AA4D4B" w:rsidRDefault="00AA4D4B" w:rsidP="00AA4D4B">
                      <w:pPr>
                        <w:rPr>
                          <w:b/>
                          <w:bCs/>
                          <w:sz w:val="36"/>
                          <w:szCs w:val="36"/>
                        </w:rPr>
                      </w:pPr>
                    </w:p>
                    <w:p w:rsidR="00531F78" w:rsidRPr="00A35820" w:rsidRDefault="00531F78" w:rsidP="00056497">
                      <w:pPr>
                        <w:spacing w:line="276" w:lineRule="auto"/>
                        <w:jc w:val="center"/>
                        <w:outlineLvl w:val="3"/>
                        <w:rPr>
                          <w:color w:val="000000"/>
                          <w:szCs w:val="24"/>
                        </w:rPr>
                      </w:pPr>
                      <w:r w:rsidRPr="00440F5C">
                        <w:rPr>
                          <w:b/>
                          <w:bCs/>
                          <w:color w:val="000000"/>
                          <w:sz w:val="28"/>
                        </w:rPr>
                        <w:t xml:space="preserve">Blue Cross </w:t>
                      </w:r>
                      <w:r w:rsidR="00550FC0">
                        <w:rPr>
                          <w:b/>
                          <w:bCs/>
                          <w:color w:val="000000"/>
                          <w:sz w:val="28"/>
                        </w:rPr>
                        <w:t xml:space="preserve">Announces </w:t>
                      </w:r>
                      <w:r w:rsidR="008A7C3B">
                        <w:rPr>
                          <w:b/>
                          <w:bCs/>
                          <w:color w:val="000000"/>
                          <w:sz w:val="28"/>
                        </w:rPr>
                        <w:t>Three</w:t>
                      </w:r>
                      <w:r w:rsidR="00056497">
                        <w:rPr>
                          <w:b/>
                          <w:bCs/>
                          <w:color w:val="000000"/>
                          <w:sz w:val="28"/>
                        </w:rPr>
                        <w:t xml:space="preserve"> Officer Promotions</w:t>
                      </w:r>
                      <w:r w:rsidRPr="00440F5C">
                        <w:rPr>
                          <w:b/>
                          <w:bCs/>
                          <w:color w:val="000000"/>
                          <w:sz w:val="28"/>
                        </w:rPr>
                        <w:br/>
                      </w:r>
                      <w:r w:rsidRPr="00A35820">
                        <w:rPr>
                          <w:color w:val="000000"/>
                          <w:szCs w:val="24"/>
                        </w:rPr>
                        <w:t> </w:t>
                      </w:r>
                    </w:p>
                    <w:p w:rsidR="00056497" w:rsidRPr="00DF2F40" w:rsidRDefault="00531F78" w:rsidP="00AC4D01">
                      <w:pPr>
                        <w:autoSpaceDE w:val="0"/>
                        <w:autoSpaceDN w:val="0"/>
                        <w:spacing w:line="276" w:lineRule="auto"/>
                        <w:rPr>
                          <w:szCs w:val="24"/>
                        </w:rPr>
                      </w:pPr>
                      <w:r w:rsidRPr="00F97370">
                        <w:rPr>
                          <w:b/>
                          <w:szCs w:val="24"/>
                        </w:rPr>
                        <w:t>BIRMINGHAM, A</w:t>
                      </w:r>
                      <w:r w:rsidR="00F97370" w:rsidRPr="00F97370">
                        <w:rPr>
                          <w:b/>
                          <w:szCs w:val="24"/>
                        </w:rPr>
                        <w:t>L</w:t>
                      </w:r>
                      <w:r w:rsidRPr="00F97370">
                        <w:rPr>
                          <w:b/>
                          <w:szCs w:val="24"/>
                        </w:rPr>
                        <w:t>.</w:t>
                      </w:r>
                      <w:r>
                        <w:rPr>
                          <w:szCs w:val="24"/>
                        </w:rPr>
                        <w:t xml:space="preserve"> — </w:t>
                      </w:r>
                      <w:r w:rsidR="00056497" w:rsidRPr="00DF2F40">
                        <w:rPr>
                          <w:szCs w:val="24"/>
                        </w:rPr>
                        <w:t xml:space="preserve">Blue Cross and </w:t>
                      </w:r>
                      <w:r w:rsidR="009714D4" w:rsidRPr="00DF2F40">
                        <w:rPr>
                          <w:szCs w:val="24"/>
                        </w:rPr>
                        <w:t>Blue Shield of Alabama announces</w:t>
                      </w:r>
                      <w:r w:rsidR="00550FC0" w:rsidRPr="00DF2F40">
                        <w:rPr>
                          <w:szCs w:val="24"/>
                        </w:rPr>
                        <w:t xml:space="preserve"> the promotion of </w:t>
                      </w:r>
                      <w:r w:rsidR="00954EB4" w:rsidRPr="00DF2F40">
                        <w:rPr>
                          <w:szCs w:val="24"/>
                        </w:rPr>
                        <w:t>Dorinda Cale, Elizabeth Hamlin and Leticia Bynum</w:t>
                      </w:r>
                      <w:r w:rsidR="00550FC0" w:rsidRPr="00DF2F40">
                        <w:rPr>
                          <w:szCs w:val="24"/>
                        </w:rPr>
                        <w:t>.</w:t>
                      </w:r>
                    </w:p>
                    <w:p w:rsidR="00D114A9" w:rsidRPr="00DF2F40" w:rsidRDefault="00D114A9" w:rsidP="00AC4D01">
                      <w:pPr>
                        <w:autoSpaceDE w:val="0"/>
                        <w:autoSpaceDN w:val="0"/>
                        <w:spacing w:line="276" w:lineRule="auto"/>
                        <w:rPr>
                          <w:szCs w:val="24"/>
                        </w:rPr>
                      </w:pPr>
                    </w:p>
                    <w:p w:rsidR="00AA4D4B" w:rsidRDefault="007F3493" w:rsidP="00AC4D01">
                      <w:pPr>
                        <w:spacing w:line="276" w:lineRule="auto"/>
                        <w:ind w:right="360"/>
                        <w:rPr>
                          <w:szCs w:val="24"/>
                        </w:rPr>
                      </w:pPr>
                      <w:r w:rsidRPr="00DF2F40">
                        <w:rPr>
                          <w:szCs w:val="24"/>
                        </w:rPr>
                        <w:t>Dorinda Cale</w:t>
                      </w:r>
                      <w:r w:rsidR="00550FC0" w:rsidRPr="00DF2F40">
                        <w:rPr>
                          <w:szCs w:val="24"/>
                        </w:rPr>
                        <w:t xml:space="preserve"> has been </w:t>
                      </w:r>
                      <w:r w:rsidR="00C45671" w:rsidRPr="00DF2F40">
                        <w:rPr>
                          <w:szCs w:val="24"/>
                        </w:rPr>
                        <w:t xml:space="preserve">named </w:t>
                      </w:r>
                      <w:r w:rsidRPr="00DF2F40">
                        <w:rPr>
                          <w:szCs w:val="24"/>
                        </w:rPr>
                        <w:t>Vic</w:t>
                      </w:r>
                      <w:r w:rsidR="00725767">
                        <w:rPr>
                          <w:szCs w:val="24"/>
                        </w:rPr>
                        <w:t xml:space="preserve">e President, Pharmacy </w:t>
                      </w:r>
                      <w:r w:rsidR="00725767" w:rsidRPr="00616AF7">
                        <w:rPr>
                          <w:szCs w:val="24"/>
                        </w:rPr>
                        <w:t>Services</w:t>
                      </w:r>
                      <w:r w:rsidR="00C45671" w:rsidRPr="00DF2F40">
                        <w:rPr>
                          <w:szCs w:val="24"/>
                        </w:rPr>
                        <w:t>.</w:t>
                      </w:r>
                      <w:r w:rsidR="009714D4" w:rsidRPr="00DF2F40">
                        <w:rPr>
                          <w:szCs w:val="24"/>
                        </w:rPr>
                        <w:t xml:space="preserve"> </w:t>
                      </w:r>
                      <w:r w:rsidRPr="00DF2F40">
                        <w:rPr>
                          <w:szCs w:val="24"/>
                        </w:rPr>
                        <w:t>Cale</w:t>
                      </w:r>
                      <w:r w:rsidR="00550FC0" w:rsidRPr="00DF2F40">
                        <w:rPr>
                          <w:szCs w:val="24"/>
                        </w:rPr>
                        <w:t xml:space="preserve"> </w:t>
                      </w:r>
                      <w:r w:rsidR="00AD2210" w:rsidRPr="00DF2F40">
                        <w:rPr>
                          <w:szCs w:val="24"/>
                        </w:rPr>
                        <w:t>joined Blue Cross in 2003</w:t>
                      </w:r>
                      <w:r w:rsidR="00AA4D4B">
                        <w:rPr>
                          <w:szCs w:val="24"/>
                        </w:rPr>
                        <w:t>. During her tenure she has served as a</w:t>
                      </w:r>
                      <w:r w:rsidR="00AD2210" w:rsidRPr="00DF2F40">
                        <w:rPr>
                          <w:szCs w:val="24"/>
                        </w:rPr>
                        <w:t xml:space="preserve"> Pharmacy Business Development </w:t>
                      </w:r>
                      <w:r w:rsidR="00AA4D4B">
                        <w:rPr>
                          <w:szCs w:val="24"/>
                        </w:rPr>
                        <w:t>Representative and was later promoted to Clinical Manager for Pharmacy Benefits</w:t>
                      </w:r>
                      <w:r w:rsidR="00AD2210" w:rsidRPr="00DF2F40">
                        <w:rPr>
                          <w:szCs w:val="24"/>
                        </w:rPr>
                        <w:t xml:space="preserve">. </w:t>
                      </w:r>
                      <w:r w:rsidR="00AA4D4B" w:rsidRPr="00AA4D4B">
                        <w:rPr>
                          <w:szCs w:val="24"/>
                        </w:rPr>
                        <w:t xml:space="preserve">Most recently, </w:t>
                      </w:r>
                      <w:r w:rsidR="00AA4D4B">
                        <w:rPr>
                          <w:szCs w:val="24"/>
                        </w:rPr>
                        <w:t>she</w:t>
                      </w:r>
                      <w:r w:rsidR="00AA4D4B" w:rsidRPr="00AA4D4B">
                        <w:rPr>
                          <w:szCs w:val="24"/>
                        </w:rPr>
                        <w:t xml:space="preserve"> served as Director of Pharmacy Benefit Management. </w:t>
                      </w:r>
                      <w:r w:rsidR="00AA4D4B">
                        <w:rPr>
                          <w:szCs w:val="24"/>
                        </w:rPr>
                        <w:t>Cale</w:t>
                      </w:r>
                      <w:r w:rsidR="00056497" w:rsidRPr="00DF2F40">
                        <w:rPr>
                          <w:szCs w:val="24"/>
                        </w:rPr>
                        <w:t xml:space="preserve"> is a graduate of </w:t>
                      </w:r>
                      <w:r w:rsidRPr="00DF2F40">
                        <w:rPr>
                          <w:szCs w:val="24"/>
                        </w:rPr>
                        <w:t>Samford University</w:t>
                      </w:r>
                      <w:r w:rsidR="00550FC0" w:rsidRPr="00DF2F40">
                        <w:rPr>
                          <w:szCs w:val="24"/>
                        </w:rPr>
                        <w:t xml:space="preserve"> with a </w:t>
                      </w:r>
                      <w:r w:rsidRPr="00DF2F40">
                        <w:rPr>
                          <w:szCs w:val="24"/>
                        </w:rPr>
                        <w:t>Doctor of Pharmacy</w:t>
                      </w:r>
                      <w:r w:rsidR="00C45671" w:rsidRPr="00DF2F40">
                        <w:rPr>
                          <w:szCs w:val="24"/>
                        </w:rPr>
                        <w:t xml:space="preserve">. </w:t>
                      </w:r>
                    </w:p>
                    <w:p w:rsidR="00AA4D4B" w:rsidRPr="00DF2F40" w:rsidRDefault="00AA4D4B" w:rsidP="00AC4D01">
                      <w:pPr>
                        <w:spacing w:line="276" w:lineRule="auto"/>
                        <w:ind w:right="360"/>
                        <w:rPr>
                          <w:szCs w:val="24"/>
                        </w:rPr>
                      </w:pPr>
                    </w:p>
                    <w:p w:rsidR="00AC4D01" w:rsidRPr="00DF2F40" w:rsidRDefault="00AD2210" w:rsidP="00AC4D01">
                      <w:pPr>
                        <w:spacing w:line="276" w:lineRule="auto"/>
                        <w:ind w:right="360"/>
                        <w:rPr>
                          <w:szCs w:val="24"/>
                        </w:rPr>
                      </w:pPr>
                      <w:r w:rsidRPr="00DF2F40">
                        <w:rPr>
                          <w:szCs w:val="24"/>
                        </w:rPr>
                        <w:t>Elizabeth Hamlin</w:t>
                      </w:r>
                      <w:r w:rsidR="008A7C3B" w:rsidRPr="00DF2F40">
                        <w:rPr>
                          <w:szCs w:val="24"/>
                        </w:rPr>
                        <w:t xml:space="preserve"> has been named Vice President, </w:t>
                      </w:r>
                      <w:r w:rsidR="00616AF7">
                        <w:rPr>
                          <w:szCs w:val="24"/>
                        </w:rPr>
                        <w:t>Associate Services</w:t>
                      </w:r>
                      <w:r w:rsidR="008A7C3B" w:rsidRPr="00DF2F40">
                        <w:rPr>
                          <w:szCs w:val="24"/>
                        </w:rPr>
                        <w:t xml:space="preserve">. </w:t>
                      </w:r>
                      <w:r w:rsidRPr="00DF2F40">
                        <w:rPr>
                          <w:szCs w:val="24"/>
                        </w:rPr>
                        <w:t>Hamlin</w:t>
                      </w:r>
                      <w:r w:rsidR="008A7C3B" w:rsidRPr="00DF2F40">
                        <w:rPr>
                          <w:szCs w:val="24"/>
                        </w:rPr>
                        <w:t xml:space="preserve"> has been with Blue Cross for </w:t>
                      </w:r>
                      <w:r w:rsidR="00AC4D01" w:rsidRPr="00DF2F40">
                        <w:rPr>
                          <w:szCs w:val="24"/>
                        </w:rPr>
                        <w:t>30</w:t>
                      </w:r>
                      <w:r w:rsidRPr="00DF2F40">
                        <w:rPr>
                          <w:szCs w:val="24"/>
                        </w:rPr>
                        <w:t xml:space="preserve"> years</w:t>
                      </w:r>
                      <w:r w:rsidR="00C864B6" w:rsidRPr="00DF2F40">
                        <w:rPr>
                          <w:szCs w:val="24"/>
                        </w:rPr>
                        <w:t xml:space="preserve">. </w:t>
                      </w:r>
                      <w:r w:rsidRPr="00DF2F40">
                        <w:rPr>
                          <w:szCs w:val="24"/>
                        </w:rPr>
                        <w:t>During her tenure, she has served as</w:t>
                      </w:r>
                      <w:r w:rsidR="00AC4D01" w:rsidRPr="00DF2F40">
                        <w:rPr>
                          <w:szCs w:val="24"/>
                        </w:rPr>
                        <w:t xml:space="preserve"> Employment Unit Manager, Human Resources Manager and most recently, Director of Associate Services. She</w:t>
                      </w:r>
                      <w:r w:rsidR="00C864B6" w:rsidRPr="00DF2F40">
                        <w:rPr>
                          <w:szCs w:val="24"/>
                        </w:rPr>
                        <w:t xml:space="preserve"> is a graduate of </w:t>
                      </w:r>
                      <w:r w:rsidRPr="00DF2F40">
                        <w:rPr>
                          <w:szCs w:val="24"/>
                        </w:rPr>
                        <w:t>Oakland University</w:t>
                      </w:r>
                      <w:r w:rsidR="00C864B6" w:rsidRPr="00DF2F40">
                        <w:rPr>
                          <w:szCs w:val="24"/>
                        </w:rPr>
                        <w:t xml:space="preserve"> in </w:t>
                      </w:r>
                      <w:r w:rsidRPr="00DF2F40">
                        <w:rPr>
                          <w:szCs w:val="24"/>
                        </w:rPr>
                        <w:t>Rochester</w:t>
                      </w:r>
                      <w:r w:rsidR="00C864B6" w:rsidRPr="00DF2F40">
                        <w:rPr>
                          <w:szCs w:val="24"/>
                        </w:rPr>
                        <w:t>, M</w:t>
                      </w:r>
                      <w:r w:rsidRPr="00DF2F40">
                        <w:rPr>
                          <w:szCs w:val="24"/>
                        </w:rPr>
                        <w:t>ichigan</w:t>
                      </w:r>
                      <w:r w:rsidR="00C864B6" w:rsidRPr="00DF2F40">
                        <w:rPr>
                          <w:szCs w:val="24"/>
                        </w:rPr>
                        <w:t xml:space="preserve"> with a Bachelor of Science degree in </w:t>
                      </w:r>
                      <w:r w:rsidRPr="00DF2F40">
                        <w:rPr>
                          <w:szCs w:val="24"/>
                        </w:rPr>
                        <w:t>Human Resources Development</w:t>
                      </w:r>
                      <w:r w:rsidR="00C864B6" w:rsidRPr="00DF2F40">
                        <w:rPr>
                          <w:szCs w:val="24"/>
                        </w:rPr>
                        <w:t xml:space="preserve">. </w:t>
                      </w:r>
                      <w:r w:rsidR="00AC4D01" w:rsidRPr="00DF2F40">
                        <w:rPr>
                          <w:szCs w:val="24"/>
                        </w:rPr>
                        <w:t>Hamlin serves on the boards of Project Corporate Leadership and Girls Inc. of Central Alabama, which she chairs. She also served on the boards of Childcare Resources</w:t>
                      </w:r>
                      <w:r w:rsidR="0045278A">
                        <w:rPr>
                          <w:szCs w:val="24"/>
                        </w:rPr>
                        <w:t xml:space="preserve"> and Children’s Village. She is a member of the</w:t>
                      </w:r>
                      <w:r w:rsidR="00AC4D01" w:rsidRPr="00DF2F40">
                        <w:rPr>
                          <w:szCs w:val="24"/>
                        </w:rPr>
                        <w:t xml:space="preserve"> Junior League of Birmingham and she is an alumna of </w:t>
                      </w:r>
                      <w:r w:rsidR="00AA4D4B">
                        <w:rPr>
                          <w:szCs w:val="24"/>
                        </w:rPr>
                        <w:t xml:space="preserve">the </w:t>
                      </w:r>
                      <w:r w:rsidR="00AC4D01" w:rsidRPr="00DF2F40">
                        <w:rPr>
                          <w:szCs w:val="24"/>
                        </w:rPr>
                        <w:t>Momentum Women’s Leadership</w:t>
                      </w:r>
                      <w:r w:rsidR="00AA4D4B">
                        <w:rPr>
                          <w:szCs w:val="24"/>
                        </w:rPr>
                        <w:t xml:space="preserve"> program</w:t>
                      </w:r>
                      <w:r w:rsidR="00AC4D01" w:rsidRPr="00DF2F40">
                        <w:rPr>
                          <w:szCs w:val="24"/>
                        </w:rPr>
                        <w:t xml:space="preserve">. </w:t>
                      </w:r>
                    </w:p>
                    <w:p w:rsidR="008A7C3B" w:rsidRPr="00034D19" w:rsidRDefault="008A7C3B" w:rsidP="00AC4D01">
                      <w:pPr>
                        <w:spacing w:line="276" w:lineRule="auto"/>
                        <w:ind w:right="360"/>
                        <w:rPr>
                          <w:sz w:val="22"/>
                          <w:szCs w:val="22"/>
                        </w:rPr>
                      </w:pPr>
                    </w:p>
                    <w:p w:rsidR="00531F78" w:rsidRPr="00CB4C87" w:rsidRDefault="00AC4D01" w:rsidP="00AA4D4B">
                      <w:pPr>
                        <w:spacing w:line="276" w:lineRule="auto"/>
                        <w:rPr>
                          <w:szCs w:val="24"/>
                        </w:rPr>
                      </w:pPr>
                      <w:r w:rsidRPr="00DF2F40">
                        <w:rPr>
                          <w:szCs w:val="24"/>
                        </w:rPr>
                        <w:t>Leticia Bynum has been named Assistant Corporate Secretary</w:t>
                      </w:r>
                      <w:r w:rsidR="005D0DA8" w:rsidRPr="00DF2F40">
                        <w:rPr>
                          <w:color w:val="000000"/>
                          <w:szCs w:val="24"/>
                        </w:rPr>
                        <w:t>.</w:t>
                      </w:r>
                      <w:r>
                        <w:rPr>
                          <w:color w:val="000000"/>
                          <w:sz w:val="22"/>
                          <w:szCs w:val="22"/>
                        </w:rPr>
                        <w:t xml:space="preserve"> </w:t>
                      </w:r>
                      <w:r w:rsidRPr="00DF2F40">
                        <w:rPr>
                          <w:color w:val="000000"/>
                          <w:szCs w:val="24"/>
                        </w:rPr>
                        <w:t xml:space="preserve">Bynum </w:t>
                      </w:r>
                      <w:r w:rsidR="00DF2F40">
                        <w:rPr>
                          <w:noProof/>
                          <w:szCs w:val="24"/>
                        </w:rPr>
                        <w:t>joined Blue Cross</w:t>
                      </w:r>
                      <w:r w:rsidRPr="00DF2F40">
                        <w:rPr>
                          <w:noProof/>
                          <w:szCs w:val="24"/>
                        </w:rPr>
                        <w:t xml:space="preserve"> in 1992</w:t>
                      </w:r>
                      <w:r w:rsidRPr="00AC4D01">
                        <w:rPr>
                          <w:noProof/>
                          <w:szCs w:val="24"/>
                        </w:rPr>
                        <w:t xml:space="preserve"> in </w:t>
                      </w:r>
                      <w:r w:rsidR="00AA4D4B">
                        <w:rPr>
                          <w:noProof/>
                          <w:szCs w:val="24"/>
                        </w:rPr>
                        <w:t xml:space="preserve">the </w:t>
                      </w:r>
                      <w:r w:rsidRPr="00AC4D01">
                        <w:rPr>
                          <w:noProof/>
                          <w:szCs w:val="24"/>
                        </w:rPr>
                        <w:t>Corporate Planning</w:t>
                      </w:r>
                      <w:r w:rsidR="00AA4D4B">
                        <w:rPr>
                          <w:noProof/>
                          <w:szCs w:val="24"/>
                        </w:rPr>
                        <w:t xml:space="preserve"> </w:t>
                      </w:r>
                      <w:r w:rsidR="00370DE8">
                        <w:rPr>
                          <w:noProof/>
                          <w:szCs w:val="24"/>
                        </w:rPr>
                        <w:t>D</w:t>
                      </w:r>
                      <w:r w:rsidR="00AA4D4B">
                        <w:rPr>
                          <w:noProof/>
                          <w:szCs w:val="24"/>
                        </w:rPr>
                        <w:t>epartment</w:t>
                      </w:r>
                      <w:r w:rsidRPr="00AC4D01">
                        <w:rPr>
                          <w:noProof/>
                          <w:szCs w:val="24"/>
                        </w:rPr>
                        <w:t xml:space="preserve">. </w:t>
                      </w:r>
                      <w:r w:rsidR="00DF2F40">
                        <w:rPr>
                          <w:noProof/>
                          <w:szCs w:val="24"/>
                        </w:rPr>
                        <w:t>During her tenure, s</w:t>
                      </w:r>
                      <w:r w:rsidRPr="00AC4D01">
                        <w:rPr>
                          <w:noProof/>
                          <w:szCs w:val="24"/>
                        </w:rPr>
                        <w:t xml:space="preserve">he </w:t>
                      </w:r>
                      <w:r w:rsidR="00DF2F40">
                        <w:rPr>
                          <w:noProof/>
                          <w:szCs w:val="24"/>
                        </w:rPr>
                        <w:t>served in</w:t>
                      </w:r>
                      <w:r w:rsidRPr="00AC4D01">
                        <w:rPr>
                          <w:noProof/>
                          <w:szCs w:val="24"/>
                        </w:rPr>
                        <w:t xml:space="preserve"> Strategic Plan</w:t>
                      </w:r>
                      <w:r w:rsidR="00DF2F40">
                        <w:rPr>
                          <w:noProof/>
                          <w:szCs w:val="24"/>
                        </w:rPr>
                        <w:t xml:space="preserve">nning, </w:t>
                      </w:r>
                      <w:r w:rsidR="00AA4D4B">
                        <w:rPr>
                          <w:noProof/>
                          <w:szCs w:val="24"/>
                        </w:rPr>
                        <w:t>worked directly to help administer the Pay for P</w:t>
                      </w:r>
                      <w:r w:rsidRPr="00AC4D01">
                        <w:rPr>
                          <w:noProof/>
                          <w:szCs w:val="24"/>
                        </w:rPr>
                        <w:t xml:space="preserve">erformance </w:t>
                      </w:r>
                      <w:r w:rsidR="00370DE8">
                        <w:rPr>
                          <w:noProof/>
                          <w:szCs w:val="24"/>
                        </w:rPr>
                        <w:t>P</w:t>
                      </w:r>
                      <w:r w:rsidRPr="00AC4D01">
                        <w:rPr>
                          <w:noProof/>
                          <w:szCs w:val="24"/>
                        </w:rPr>
                        <w:t>rogram</w:t>
                      </w:r>
                      <w:r w:rsidR="00DF2F40">
                        <w:rPr>
                          <w:noProof/>
                          <w:szCs w:val="24"/>
                        </w:rPr>
                        <w:t>,</w:t>
                      </w:r>
                      <w:r w:rsidR="00AA4D4B">
                        <w:rPr>
                          <w:noProof/>
                          <w:szCs w:val="24"/>
                        </w:rPr>
                        <w:t xml:space="preserve"> and assisted with </w:t>
                      </w:r>
                      <w:r w:rsidRPr="00AC4D01">
                        <w:rPr>
                          <w:noProof/>
                          <w:szCs w:val="24"/>
                        </w:rPr>
                        <w:t xml:space="preserve">Board of Director functions. In 2007, </w:t>
                      </w:r>
                      <w:r w:rsidR="00DF2F40">
                        <w:rPr>
                          <w:noProof/>
                          <w:szCs w:val="24"/>
                        </w:rPr>
                        <w:t>Bynum</w:t>
                      </w:r>
                      <w:r w:rsidRPr="00AC4D01">
                        <w:rPr>
                          <w:noProof/>
                          <w:szCs w:val="24"/>
                        </w:rPr>
                        <w:t xml:space="preserve"> suppor</w:t>
                      </w:r>
                      <w:r w:rsidR="00DF2F40">
                        <w:rPr>
                          <w:noProof/>
                          <w:szCs w:val="24"/>
                        </w:rPr>
                        <w:t>ted</w:t>
                      </w:r>
                      <w:r w:rsidRPr="00AC4D01">
                        <w:rPr>
                          <w:noProof/>
                          <w:szCs w:val="24"/>
                        </w:rPr>
                        <w:t xml:space="preserve"> the Medical Director and the Medical Review Committee</w:t>
                      </w:r>
                      <w:r w:rsidR="00DF2F40">
                        <w:rPr>
                          <w:noProof/>
                          <w:szCs w:val="24"/>
                        </w:rPr>
                        <w:t xml:space="preserve"> before moving to</w:t>
                      </w:r>
                      <w:r w:rsidRPr="00AC4D01">
                        <w:rPr>
                          <w:noProof/>
                          <w:szCs w:val="24"/>
                        </w:rPr>
                        <w:t xml:space="preserve"> the Information Technology Division</w:t>
                      </w:r>
                      <w:r w:rsidR="00AA4D4B">
                        <w:rPr>
                          <w:noProof/>
                          <w:szCs w:val="24"/>
                        </w:rPr>
                        <w:t xml:space="preserve">. </w:t>
                      </w:r>
                      <w:r w:rsidR="00DF2F40">
                        <w:rPr>
                          <w:noProof/>
                          <w:szCs w:val="24"/>
                        </w:rPr>
                        <w:t>Most recently</w:t>
                      </w:r>
                      <w:r w:rsidRPr="00AC4D01">
                        <w:rPr>
                          <w:noProof/>
                          <w:szCs w:val="24"/>
                        </w:rPr>
                        <w:t xml:space="preserve">, </w:t>
                      </w:r>
                      <w:r w:rsidR="00AA4D4B">
                        <w:rPr>
                          <w:noProof/>
                          <w:szCs w:val="24"/>
                        </w:rPr>
                        <w:t>she</w:t>
                      </w:r>
                      <w:r w:rsidRPr="00AC4D01">
                        <w:rPr>
                          <w:noProof/>
                          <w:szCs w:val="24"/>
                        </w:rPr>
                        <w:t xml:space="preserve"> </w:t>
                      </w:r>
                      <w:r w:rsidR="00AA4D4B">
                        <w:rPr>
                          <w:noProof/>
                          <w:szCs w:val="24"/>
                        </w:rPr>
                        <w:t>served as</w:t>
                      </w:r>
                      <w:r w:rsidR="00DF2F40">
                        <w:rPr>
                          <w:noProof/>
                          <w:szCs w:val="24"/>
                        </w:rPr>
                        <w:t xml:space="preserve"> Board Relations Specialist.</w:t>
                      </w:r>
                      <w:r w:rsidRPr="00AC4D01">
                        <w:rPr>
                          <w:noProof/>
                          <w:szCs w:val="24"/>
                        </w:rPr>
                        <w:t xml:space="preserve"> Bynum </w:t>
                      </w:r>
                      <w:r w:rsidR="00DF2F40">
                        <w:rPr>
                          <w:noProof/>
                          <w:szCs w:val="24"/>
                        </w:rPr>
                        <w:t>earned a</w:t>
                      </w:r>
                      <w:r w:rsidRPr="00AC4D01">
                        <w:rPr>
                          <w:noProof/>
                          <w:szCs w:val="24"/>
                        </w:rPr>
                        <w:t xml:space="preserve"> Bachelor of Science in Business from Faulkner University with an emphasis on Website Perspectives for Management.</w:t>
                      </w:r>
                      <w:r w:rsidR="00531F78">
                        <w:rPr>
                          <w:noProof/>
                          <w:szCs w:val="24"/>
                        </w:rPr>
                        <w:tab/>
                      </w:r>
                      <w:r w:rsidR="00531F78">
                        <w:rPr>
                          <w:noProof/>
                          <w:szCs w:val="24"/>
                        </w:rPr>
                        <w:tab/>
                      </w:r>
                      <w:r w:rsidR="00531F78">
                        <w:rPr>
                          <w:noProof/>
                          <w:szCs w:val="24"/>
                        </w:rPr>
                        <w:tab/>
                      </w:r>
                      <w:r w:rsidR="00531F78">
                        <w:rPr>
                          <w:noProof/>
                          <w:szCs w:val="24"/>
                        </w:rPr>
                        <w:tab/>
                      </w:r>
                      <w:r w:rsidR="00531F78">
                        <w:rPr>
                          <w:noProof/>
                          <w:szCs w:val="24"/>
                        </w:rPr>
                        <w:tab/>
                      </w:r>
                      <w:r w:rsidR="00531F78">
                        <w:rPr>
                          <w:noProof/>
                          <w:szCs w:val="24"/>
                        </w:rPr>
                        <w:tab/>
                      </w:r>
                      <w:r w:rsidR="00531F78">
                        <w:rPr>
                          <w:noProof/>
                          <w:szCs w:val="24"/>
                        </w:rPr>
                        <w:tab/>
                      </w:r>
                    </w:p>
                    <w:p w:rsidR="006D7983" w:rsidRDefault="00D114A9" w:rsidP="00AC4D01">
                      <w:pPr>
                        <w:autoSpaceDE w:val="0"/>
                        <w:autoSpaceDN w:val="0"/>
                        <w:adjustRightInd w:val="0"/>
                        <w:spacing w:line="276" w:lineRule="auto"/>
                        <w:rPr>
                          <w:sz w:val="22"/>
                          <w:szCs w:val="22"/>
                        </w:rPr>
                      </w:pPr>
                      <w:r w:rsidRPr="00D114A9">
                        <w:rPr>
                          <w:sz w:val="22"/>
                          <w:szCs w:val="22"/>
                        </w:rPr>
                        <w:t xml:space="preserve"> </w:t>
                      </w:r>
                    </w:p>
                    <w:p w:rsidR="00AA4D4B" w:rsidRDefault="00D114A9" w:rsidP="00AA4D4B">
                      <w:pPr>
                        <w:autoSpaceDE w:val="0"/>
                        <w:autoSpaceDN w:val="0"/>
                        <w:adjustRightInd w:val="0"/>
                        <w:rPr>
                          <w:rFonts w:eastAsiaTheme="minorEastAsia"/>
                          <w:b/>
                          <w:i/>
                          <w:szCs w:val="24"/>
                        </w:rPr>
                      </w:pPr>
                      <w:r w:rsidRPr="00D114A9">
                        <w:rPr>
                          <w:sz w:val="22"/>
                          <w:szCs w:val="22"/>
                        </w:rPr>
                        <w:t> </w:t>
                      </w:r>
                      <w:r w:rsidR="00AA4D4B" w:rsidRPr="00AA4D4B">
                        <w:rPr>
                          <w:rFonts w:eastAsiaTheme="minorEastAsia"/>
                          <w:b/>
                          <w:i/>
                          <w:szCs w:val="24"/>
                        </w:rPr>
                        <w:t>About Blue Cross and Blue Shield of Alabama</w:t>
                      </w:r>
                    </w:p>
                    <w:p w:rsidR="00AA4D4B" w:rsidRPr="00AA4D4B" w:rsidRDefault="00AA4D4B" w:rsidP="00AA4D4B">
                      <w:pPr>
                        <w:autoSpaceDE w:val="0"/>
                        <w:autoSpaceDN w:val="0"/>
                        <w:adjustRightInd w:val="0"/>
                        <w:rPr>
                          <w:rFonts w:eastAsiaTheme="minorEastAsia"/>
                          <w:b/>
                          <w:i/>
                          <w:szCs w:val="24"/>
                        </w:rPr>
                      </w:pPr>
                    </w:p>
                    <w:p w:rsidR="00AA4D4B" w:rsidRPr="00AA4D4B" w:rsidRDefault="00AA4D4B" w:rsidP="00AA4D4B">
                      <w:pPr>
                        <w:autoSpaceDE w:val="0"/>
                        <w:autoSpaceDN w:val="0"/>
                        <w:adjustRightInd w:val="0"/>
                        <w:spacing w:line="276" w:lineRule="auto"/>
                        <w:contextualSpacing/>
                        <w:rPr>
                          <w:szCs w:val="24"/>
                        </w:rPr>
                      </w:pPr>
                      <w:r w:rsidRPr="00AA4D4B">
                        <w:rPr>
                          <w:szCs w:val="24"/>
                        </w:rPr>
                        <w:t>Blue Cross and Blue Shield of Alabama has insured Alabamians for over 8</w:t>
                      </w:r>
                      <w:r w:rsidR="007519F1">
                        <w:rPr>
                          <w:szCs w:val="24"/>
                        </w:rPr>
                        <w:t>4</w:t>
                      </w:r>
                      <w:r w:rsidRPr="00AA4D4B">
                        <w:rPr>
                          <w:szCs w:val="24"/>
                        </w:rPr>
                        <w:t xml:space="preserve"> years. Blue Cross offers coverage plans to corporations, individuals and the senior market. For more information about Blue Cross, visit </w:t>
                      </w:r>
                      <w:hyperlink r:id="rId15" w:history="1">
                        <w:r w:rsidRPr="00AA4D4B">
                          <w:rPr>
                            <w:color w:val="0000FF" w:themeColor="hyperlink"/>
                            <w:szCs w:val="24"/>
                            <w:u w:val="single"/>
                          </w:rPr>
                          <w:t>AlabamaBlue.com</w:t>
                        </w:r>
                      </w:hyperlink>
                      <w:r w:rsidRPr="00AA4D4B">
                        <w:rPr>
                          <w:szCs w:val="24"/>
                        </w:rPr>
                        <w:t xml:space="preserve">. Connect with us on </w:t>
                      </w:r>
                      <w:hyperlink r:id="rId16" w:history="1">
                        <w:r w:rsidRPr="00AA4D4B">
                          <w:rPr>
                            <w:color w:val="0000FF" w:themeColor="hyperlink"/>
                            <w:szCs w:val="24"/>
                            <w:u w:val="single"/>
                          </w:rPr>
                          <w:t>Facebook</w:t>
                        </w:r>
                      </w:hyperlink>
                      <w:r w:rsidRPr="00AA4D4B">
                        <w:rPr>
                          <w:szCs w:val="24"/>
                        </w:rPr>
                        <w:t xml:space="preserve">, check out our videos on </w:t>
                      </w:r>
                      <w:hyperlink r:id="rId17" w:history="1">
                        <w:r w:rsidRPr="00AA4D4B">
                          <w:rPr>
                            <w:color w:val="0000FF" w:themeColor="hyperlink"/>
                            <w:szCs w:val="24"/>
                            <w:u w:val="single"/>
                          </w:rPr>
                          <w:t>YouTube</w:t>
                        </w:r>
                      </w:hyperlink>
                      <w:r w:rsidRPr="00AA4D4B">
                        <w:rPr>
                          <w:szCs w:val="24"/>
                        </w:rPr>
                        <w:t xml:space="preserve"> and follow us on </w:t>
                      </w:r>
                      <w:hyperlink r:id="rId18" w:history="1">
                        <w:r w:rsidRPr="00AA4D4B">
                          <w:rPr>
                            <w:color w:val="0000FF" w:themeColor="hyperlink"/>
                            <w:szCs w:val="24"/>
                            <w:u w:val="single"/>
                          </w:rPr>
                          <w:t>Twitter</w:t>
                        </w:r>
                      </w:hyperlink>
                      <w:r w:rsidRPr="00AA4D4B">
                        <w:rPr>
                          <w:szCs w:val="24"/>
                        </w:rPr>
                        <w:t xml:space="preserve"> for more up-to-date information.   </w:t>
                      </w:r>
                    </w:p>
                    <w:p w:rsidR="00AA4D4B" w:rsidRPr="00AA4D4B" w:rsidRDefault="00AA4D4B" w:rsidP="00AA4D4B">
                      <w:pPr>
                        <w:autoSpaceDE w:val="0"/>
                        <w:autoSpaceDN w:val="0"/>
                        <w:adjustRightInd w:val="0"/>
                        <w:spacing w:line="276" w:lineRule="auto"/>
                        <w:contextualSpacing/>
                        <w:rPr>
                          <w:szCs w:val="24"/>
                        </w:rPr>
                      </w:pPr>
                    </w:p>
                    <w:p w:rsidR="00AA4D4B" w:rsidRPr="00AA4D4B" w:rsidRDefault="00AA4D4B" w:rsidP="00AA4D4B">
                      <w:pPr>
                        <w:autoSpaceDE w:val="0"/>
                        <w:autoSpaceDN w:val="0"/>
                        <w:adjustRightInd w:val="0"/>
                        <w:spacing w:line="276" w:lineRule="auto"/>
                        <w:contextualSpacing/>
                        <w:rPr>
                          <w:szCs w:val="24"/>
                        </w:rPr>
                      </w:pPr>
                      <w:r w:rsidRPr="00AA4D4B">
                        <w:rPr>
                          <w:szCs w:val="24"/>
                        </w:rPr>
                        <w:t>Blue Cross and Blue Shield of Alabama is an independent licensee of the Blue Cross and Blue Shield Association.</w:t>
                      </w:r>
                    </w:p>
                    <w:p w:rsidR="00D114A9" w:rsidRPr="00D114A9" w:rsidRDefault="00D114A9" w:rsidP="00AC4D01">
                      <w:pPr>
                        <w:pStyle w:val="NoSpacing"/>
                        <w:spacing w:before="0" w:beforeAutospacing="0" w:after="0" w:afterAutospacing="0" w:line="276" w:lineRule="auto"/>
                        <w:rPr>
                          <w:sz w:val="22"/>
                          <w:szCs w:val="22"/>
                        </w:rPr>
                      </w:pPr>
                    </w:p>
                    <w:p w:rsidR="00531F78" w:rsidRPr="00CB4C87" w:rsidRDefault="00531F78" w:rsidP="00AC4D01">
                      <w:pPr>
                        <w:autoSpaceDE w:val="0"/>
                        <w:autoSpaceDN w:val="0"/>
                        <w:adjustRightInd w:val="0"/>
                        <w:spacing w:line="276" w:lineRule="auto"/>
                        <w:rPr>
                          <w:szCs w:val="24"/>
                        </w:rPr>
                      </w:pPr>
                      <w:r>
                        <w:rPr>
                          <w:szCs w:val="24"/>
                        </w:rPr>
                        <w:t xml:space="preserve">                                                                                                                                   </w:t>
                      </w:r>
                    </w:p>
                    <w:p w:rsidR="00531F78" w:rsidRDefault="00531F78" w:rsidP="00440F5C">
                      <w:pPr>
                        <w:autoSpaceDE w:val="0"/>
                        <w:autoSpaceDN w:val="0"/>
                        <w:adjustRightInd w:val="0"/>
                        <w:rPr>
                          <w:i/>
                          <w:szCs w:val="24"/>
                        </w:rPr>
                      </w:pPr>
                    </w:p>
                    <w:p w:rsidR="00531F78" w:rsidRDefault="00531F78" w:rsidP="00440F5C">
                      <w:pPr>
                        <w:autoSpaceDE w:val="0"/>
                        <w:autoSpaceDN w:val="0"/>
                        <w:adjustRightInd w:val="0"/>
                        <w:rPr>
                          <w:i/>
                          <w:szCs w:val="24"/>
                        </w:rPr>
                      </w:pPr>
                    </w:p>
                    <w:p w:rsidR="00531F78" w:rsidRDefault="00531F78" w:rsidP="00440F5C">
                      <w:pPr>
                        <w:autoSpaceDE w:val="0"/>
                        <w:autoSpaceDN w:val="0"/>
                        <w:adjustRightInd w:val="0"/>
                        <w:rPr>
                          <w:i/>
                          <w:szCs w:val="24"/>
                        </w:rPr>
                      </w:pPr>
                    </w:p>
                    <w:p w:rsidR="00531F78" w:rsidRDefault="00531F78" w:rsidP="00440F5C">
                      <w:pPr>
                        <w:autoSpaceDE w:val="0"/>
                        <w:autoSpaceDN w:val="0"/>
                        <w:adjustRightInd w:val="0"/>
                        <w:rPr>
                          <w:i/>
                          <w:szCs w:val="24"/>
                        </w:rPr>
                      </w:pPr>
                    </w:p>
                    <w:p w:rsidR="00531F78" w:rsidRDefault="00531F78" w:rsidP="00440F5C">
                      <w:pPr>
                        <w:autoSpaceDE w:val="0"/>
                        <w:autoSpaceDN w:val="0"/>
                        <w:adjustRightInd w:val="0"/>
                        <w:rPr>
                          <w:i/>
                          <w:szCs w:val="24"/>
                        </w:rPr>
                      </w:pPr>
                    </w:p>
                    <w:p w:rsidR="00531F78" w:rsidRDefault="00531F78" w:rsidP="00440F5C">
                      <w:pPr>
                        <w:autoSpaceDE w:val="0"/>
                        <w:autoSpaceDN w:val="0"/>
                        <w:adjustRightInd w:val="0"/>
                        <w:rPr>
                          <w:i/>
                          <w:szCs w:val="24"/>
                        </w:rPr>
                      </w:pPr>
                    </w:p>
                    <w:p w:rsidR="00531F78" w:rsidRDefault="00531F78" w:rsidP="00CB4C87">
                      <w:pPr>
                        <w:pStyle w:val="NoSpacing"/>
                        <w:spacing w:before="0" w:beforeAutospacing="0" w:after="0" w:afterAutospacing="0"/>
                        <w:rPr>
                          <w:sz w:val="20"/>
                          <w:szCs w:val="20"/>
                        </w:rPr>
                      </w:pPr>
                      <w:r>
                        <w:t> </w:t>
                      </w:r>
                    </w:p>
                    <w:p w:rsidR="00531F78" w:rsidRDefault="00531F78" w:rsidP="00CB4C87">
                      <w:pPr>
                        <w:pStyle w:val="NoSpacing"/>
                        <w:spacing w:before="0" w:beforeAutospacing="0" w:after="0" w:afterAutospacing="0"/>
                      </w:pPr>
                    </w:p>
                    <w:p w:rsidR="00531F78" w:rsidRPr="00CB4C87" w:rsidRDefault="00531F78" w:rsidP="00440F5C">
                      <w:pPr>
                        <w:autoSpaceDE w:val="0"/>
                        <w:autoSpaceDN w:val="0"/>
                        <w:adjustRightInd w:val="0"/>
                        <w:rPr>
                          <w:szCs w:val="24"/>
                        </w:rPr>
                      </w:pPr>
                    </w:p>
                    <w:p w:rsidR="00531F78" w:rsidRDefault="00531F78" w:rsidP="00440F5C">
                      <w:pPr>
                        <w:autoSpaceDE w:val="0"/>
                        <w:autoSpaceDN w:val="0"/>
                        <w:adjustRightInd w:val="0"/>
                        <w:jc w:val="center"/>
                        <w:rPr>
                          <w:szCs w:val="24"/>
                        </w:rPr>
                      </w:pPr>
                    </w:p>
                    <w:p w:rsidR="00531F78" w:rsidRPr="00A17699" w:rsidRDefault="00531F78" w:rsidP="00440F5C">
                      <w:pPr>
                        <w:autoSpaceDE w:val="0"/>
                        <w:autoSpaceDN w:val="0"/>
                        <w:adjustRightInd w:val="0"/>
                        <w:jc w:val="center"/>
                        <w:rPr>
                          <w:szCs w:val="24"/>
                        </w:rPr>
                      </w:pPr>
                      <w:r>
                        <w:rPr>
                          <w:szCs w:val="24"/>
                        </w:rPr>
                        <w:t>###</w:t>
                      </w: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Default="00531F78" w:rsidP="00492B60">
                      <w:pPr>
                        <w:autoSpaceDE w:val="0"/>
                        <w:autoSpaceDN w:val="0"/>
                        <w:adjustRightInd w:val="0"/>
                        <w:rPr>
                          <w:szCs w:val="24"/>
                        </w:rPr>
                      </w:pPr>
                    </w:p>
                    <w:p w:rsidR="00531F78" w:rsidRPr="00030159" w:rsidRDefault="00531F78" w:rsidP="00492B60">
                      <w:pPr>
                        <w:autoSpaceDE w:val="0"/>
                        <w:autoSpaceDN w:val="0"/>
                        <w:adjustRightInd w:val="0"/>
                        <w:rPr>
                          <w:szCs w:val="24"/>
                        </w:rPr>
                      </w:pPr>
                    </w:p>
                    <w:p w:rsidR="00531F78" w:rsidRDefault="00531F78" w:rsidP="004B3787">
                      <w:pPr>
                        <w:autoSpaceDE w:val="0"/>
                        <w:autoSpaceDN w:val="0"/>
                        <w:adjustRightInd w:val="0"/>
                        <w:rPr>
                          <w:szCs w:val="24"/>
                        </w:rPr>
                      </w:pPr>
                    </w:p>
                    <w:p w:rsidR="00531F78" w:rsidRDefault="00531F78" w:rsidP="004B3787">
                      <w:pPr>
                        <w:autoSpaceDE w:val="0"/>
                        <w:autoSpaceDN w:val="0"/>
                        <w:adjustRightInd w:val="0"/>
                        <w:rPr>
                          <w:szCs w:val="24"/>
                        </w:rPr>
                      </w:pPr>
                      <w:r>
                        <w:rPr>
                          <w:szCs w:val="24"/>
                        </w:rPr>
                        <w:t xml:space="preserve">Blue Cross and Blue Shield of Alabama, the state’s largest healthcare benefits provider, has insured Alabamians for more than 70 years. Blue Cross offers coverage plans to the state’s corporations, individuals and senior market. For more information about Blue Cross, visit </w:t>
                      </w:r>
                      <w:r w:rsidRPr="00BC1E57">
                        <w:rPr>
                          <w:b/>
                          <w:szCs w:val="24"/>
                        </w:rPr>
                        <w:t>www.bcbsal.com</w:t>
                      </w:r>
                      <w:r>
                        <w:rPr>
                          <w:szCs w:val="24"/>
                        </w:rPr>
                        <w:t xml:space="preserve">. </w:t>
                      </w:r>
                    </w:p>
                    <w:p w:rsidR="00531F78" w:rsidRDefault="00531F78" w:rsidP="004B3787">
                      <w:pPr>
                        <w:autoSpaceDE w:val="0"/>
                        <w:autoSpaceDN w:val="0"/>
                        <w:adjustRightInd w:val="0"/>
                        <w:rPr>
                          <w:szCs w:val="24"/>
                        </w:rPr>
                      </w:pPr>
                    </w:p>
                    <w:p w:rsidR="00531F78" w:rsidRPr="00A17699" w:rsidRDefault="00531F78" w:rsidP="004B3787">
                      <w:pPr>
                        <w:autoSpaceDE w:val="0"/>
                        <w:autoSpaceDN w:val="0"/>
                        <w:adjustRightInd w:val="0"/>
                        <w:rPr>
                          <w:szCs w:val="24"/>
                        </w:rPr>
                      </w:pPr>
                      <w:r w:rsidRPr="00A17699">
                        <w:rPr>
                          <w:szCs w:val="24"/>
                        </w:rPr>
                        <w:t xml:space="preserve">Blue Cross and Blue Shield of Alabama is an independent licensee of the Blue Cross and </w:t>
                      </w:r>
                      <w:r>
                        <w:rPr>
                          <w:szCs w:val="24"/>
                        </w:rPr>
                        <w:br/>
                      </w:r>
                      <w:r w:rsidRPr="00A17699">
                        <w:rPr>
                          <w:szCs w:val="24"/>
                        </w:rPr>
                        <w:t>Blue Shield Association.</w:t>
                      </w:r>
                    </w:p>
                    <w:p w:rsidR="00531F78" w:rsidRDefault="00531F78" w:rsidP="004B3787"/>
                    <w:p w:rsidR="00531F78" w:rsidRPr="004B3787" w:rsidRDefault="00531F78" w:rsidP="00840663">
                      <w:pPr>
                        <w:jc w:val="center"/>
                      </w:pPr>
                      <w:r>
                        <w:t>─ 30 ─</w:t>
                      </w:r>
                    </w:p>
                  </w:txbxContent>
                </v:textbox>
                <w10:wrap anchorx="page"/>
                <w10:anchorlock/>
              </v:shape>
            </w:pict>
          </mc:Fallback>
        </mc:AlternateContent>
      </w:r>
    </w:p>
    <w:sectPr w:rsidR="00B84DD7" w:rsidSect="00B84DD7">
      <w:pgSz w:w="12240" w:h="15840"/>
      <w:pgMar w:top="1440" w:right="1080" w:bottom="144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EC" w:rsidRDefault="006A22EC">
      <w:r>
        <w:separator/>
      </w:r>
    </w:p>
  </w:endnote>
  <w:endnote w:type="continuationSeparator" w:id="0">
    <w:p w:rsidR="006A22EC" w:rsidRDefault="006A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EC" w:rsidRDefault="006A22EC">
      <w:r>
        <w:separator/>
      </w:r>
    </w:p>
  </w:footnote>
  <w:footnote w:type="continuationSeparator" w:id="0">
    <w:p w:rsidR="006A22EC" w:rsidRDefault="006A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2DFA"/>
    <w:multiLevelType w:val="hybridMultilevel"/>
    <w:tmpl w:val="5D144134"/>
    <w:lvl w:ilvl="0" w:tplc="1E8EB8CE">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00"/>
    <w:rsid w:val="0001486B"/>
    <w:rsid w:val="00015480"/>
    <w:rsid w:val="00032650"/>
    <w:rsid w:val="00034D19"/>
    <w:rsid w:val="00053424"/>
    <w:rsid w:val="000539E8"/>
    <w:rsid w:val="00056497"/>
    <w:rsid w:val="00072E93"/>
    <w:rsid w:val="0008783E"/>
    <w:rsid w:val="00093CB9"/>
    <w:rsid w:val="000D6DEC"/>
    <w:rsid w:val="000F3747"/>
    <w:rsid w:val="000F5E4E"/>
    <w:rsid w:val="0017782D"/>
    <w:rsid w:val="00181F4B"/>
    <w:rsid w:val="001B31CE"/>
    <w:rsid w:val="001C199F"/>
    <w:rsid w:val="001C6F99"/>
    <w:rsid w:val="001C7CC0"/>
    <w:rsid w:val="001D1EC8"/>
    <w:rsid w:val="001E541E"/>
    <w:rsid w:val="00204FDA"/>
    <w:rsid w:val="0025059A"/>
    <w:rsid w:val="0028515E"/>
    <w:rsid w:val="00290FCF"/>
    <w:rsid w:val="002912C9"/>
    <w:rsid w:val="002E2111"/>
    <w:rsid w:val="00313E2C"/>
    <w:rsid w:val="00325D87"/>
    <w:rsid w:val="003420F1"/>
    <w:rsid w:val="003423CB"/>
    <w:rsid w:val="00355B63"/>
    <w:rsid w:val="00357C0B"/>
    <w:rsid w:val="00370DE8"/>
    <w:rsid w:val="003B0195"/>
    <w:rsid w:val="003C4B8E"/>
    <w:rsid w:val="003C54AC"/>
    <w:rsid w:val="003D5820"/>
    <w:rsid w:val="003F529E"/>
    <w:rsid w:val="00405A51"/>
    <w:rsid w:val="0041249F"/>
    <w:rsid w:val="00414095"/>
    <w:rsid w:val="00440F5C"/>
    <w:rsid w:val="0045278A"/>
    <w:rsid w:val="00453A16"/>
    <w:rsid w:val="0046023C"/>
    <w:rsid w:val="0046271B"/>
    <w:rsid w:val="00477A81"/>
    <w:rsid w:val="00492B60"/>
    <w:rsid w:val="004B3787"/>
    <w:rsid w:val="004C75D9"/>
    <w:rsid w:val="004D78BE"/>
    <w:rsid w:val="004E02F6"/>
    <w:rsid w:val="004F4C7A"/>
    <w:rsid w:val="00526C2C"/>
    <w:rsid w:val="00531F78"/>
    <w:rsid w:val="00550FC0"/>
    <w:rsid w:val="00571CE7"/>
    <w:rsid w:val="00575A96"/>
    <w:rsid w:val="005B1176"/>
    <w:rsid w:val="005D0DA8"/>
    <w:rsid w:val="005E7F57"/>
    <w:rsid w:val="005F47F9"/>
    <w:rsid w:val="00616AF7"/>
    <w:rsid w:val="00617285"/>
    <w:rsid w:val="00681AD1"/>
    <w:rsid w:val="0069406C"/>
    <w:rsid w:val="006A22EC"/>
    <w:rsid w:val="006B5E00"/>
    <w:rsid w:val="006D7983"/>
    <w:rsid w:val="006E39AF"/>
    <w:rsid w:val="006F7EB3"/>
    <w:rsid w:val="00700D77"/>
    <w:rsid w:val="00703815"/>
    <w:rsid w:val="00717995"/>
    <w:rsid w:val="0072201F"/>
    <w:rsid w:val="00725767"/>
    <w:rsid w:val="007408D9"/>
    <w:rsid w:val="007519F1"/>
    <w:rsid w:val="00752480"/>
    <w:rsid w:val="0075567C"/>
    <w:rsid w:val="007575B5"/>
    <w:rsid w:val="007750F6"/>
    <w:rsid w:val="00775DFE"/>
    <w:rsid w:val="007B3135"/>
    <w:rsid w:val="007F3493"/>
    <w:rsid w:val="00802473"/>
    <w:rsid w:val="00817C6F"/>
    <w:rsid w:val="008227BE"/>
    <w:rsid w:val="008261C2"/>
    <w:rsid w:val="00840663"/>
    <w:rsid w:val="0085502C"/>
    <w:rsid w:val="008A5DE3"/>
    <w:rsid w:val="008A7C3B"/>
    <w:rsid w:val="008D0B71"/>
    <w:rsid w:val="00902222"/>
    <w:rsid w:val="00907272"/>
    <w:rsid w:val="00914F0D"/>
    <w:rsid w:val="00923BFF"/>
    <w:rsid w:val="00950100"/>
    <w:rsid w:val="00954EB4"/>
    <w:rsid w:val="00964F5B"/>
    <w:rsid w:val="009714D4"/>
    <w:rsid w:val="00984C0B"/>
    <w:rsid w:val="009B7961"/>
    <w:rsid w:val="00A505DA"/>
    <w:rsid w:val="00A5557A"/>
    <w:rsid w:val="00A61F44"/>
    <w:rsid w:val="00A816A6"/>
    <w:rsid w:val="00A86F36"/>
    <w:rsid w:val="00A91969"/>
    <w:rsid w:val="00A9413A"/>
    <w:rsid w:val="00AA4D4B"/>
    <w:rsid w:val="00AC4D01"/>
    <w:rsid w:val="00AD2210"/>
    <w:rsid w:val="00B039A7"/>
    <w:rsid w:val="00B401A1"/>
    <w:rsid w:val="00B47E44"/>
    <w:rsid w:val="00B53FB7"/>
    <w:rsid w:val="00B668A6"/>
    <w:rsid w:val="00B76462"/>
    <w:rsid w:val="00B84DD7"/>
    <w:rsid w:val="00BB54C0"/>
    <w:rsid w:val="00BC1E57"/>
    <w:rsid w:val="00BD4DEB"/>
    <w:rsid w:val="00BE02B2"/>
    <w:rsid w:val="00C07CDC"/>
    <w:rsid w:val="00C130BB"/>
    <w:rsid w:val="00C3534C"/>
    <w:rsid w:val="00C45671"/>
    <w:rsid w:val="00C6536A"/>
    <w:rsid w:val="00C864B6"/>
    <w:rsid w:val="00C922F5"/>
    <w:rsid w:val="00C95E7E"/>
    <w:rsid w:val="00CB4C87"/>
    <w:rsid w:val="00CC350E"/>
    <w:rsid w:val="00CD1842"/>
    <w:rsid w:val="00CE5E85"/>
    <w:rsid w:val="00CF36DA"/>
    <w:rsid w:val="00D07BE3"/>
    <w:rsid w:val="00D114A9"/>
    <w:rsid w:val="00D342B2"/>
    <w:rsid w:val="00D35DE3"/>
    <w:rsid w:val="00D55C4D"/>
    <w:rsid w:val="00D675F1"/>
    <w:rsid w:val="00D73F84"/>
    <w:rsid w:val="00D741EC"/>
    <w:rsid w:val="00DB46BA"/>
    <w:rsid w:val="00DD728D"/>
    <w:rsid w:val="00DF2F40"/>
    <w:rsid w:val="00E1168C"/>
    <w:rsid w:val="00E23642"/>
    <w:rsid w:val="00E4498A"/>
    <w:rsid w:val="00E62AD3"/>
    <w:rsid w:val="00EA4BD7"/>
    <w:rsid w:val="00F02D5F"/>
    <w:rsid w:val="00F413DD"/>
    <w:rsid w:val="00F703AA"/>
    <w:rsid w:val="00F97370"/>
    <w:rsid w:val="00FA2B66"/>
    <w:rsid w:val="00FE0350"/>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EE777E"/>
  <w15:docId w15:val="{4049CC86-7E0F-4CCF-9485-61C9968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F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0100"/>
    <w:pPr>
      <w:tabs>
        <w:tab w:val="center" w:pos="4320"/>
        <w:tab w:val="right" w:pos="8640"/>
      </w:tabs>
    </w:pPr>
  </w:style>
  <w:style w:type="paragraph" w:styleId="Footer">
    <w:name w:val="footer"/>
    <w:basedOn w:val="Normal"/>
    <w:rsid w:val="00950100"/>
    <w:pPr>
      <w:tabs>
        <w:tab w:val="center" w:pos="4320"/>
        <w:tab w:val="right" w:pos="8640"/>
      </w:tabs>
    </w:pPr>
  </w:style>
  <w:style w:type="paragraph" w:styleId="NoSpacing">
    <w:name w:val="No Spacing"/>
    <w:basedOn w:val="Normal"/>
    <w:uiPriority w:val="1"/>
    <w:qFormat/>
    <w:rsid w:val="00CB4C87"/>
    <w:pPr>
      <w:spacing w:before="100" w:beforeAutospacing="1" w:after="100" w:afterAutospacing="1"/>
    </w:pPr>
    <w:rPr>
      <w:rFonts w:eastAsia="Calibri"/>
      <w:szCs w:val="24"/>
    </w:rPr>
  </w:style>
  <w:style w:type="character" w:styleId="Hyperlink">
    <w:name w:val="Hyperlink"/>
    <w:basedOn w:val="DefaultParagraphFont"/>
    <w:uiPriority w:val="99"/>
    <w:unhideWhenUsed/>
    <w:rsid w:val="00CB4C87"/>
    <w:rPr>
      <w:color w:val="0000FF"/>
      <w:u w:val="single"/>
    </w:rPr>
  </w:style>
  <w:style w:type="paragraph" w:styleId="BalloonText">
    <w:name w:val="Balloon Text"/>
    <w:basedOn w:val="Normal"/>
    <w:link w:val="BalloonTextChar"/>
    <w:rsid w:val="00355B63"/>
    <w:rPr>
      <w:rFonts w:ascii="Tahoma" w:hAnsi="Tahoma" w:cs="Tahoma"/>
      <w:sz w:val="16"/>
      <w:szCs w:val="16"/>
    </w:rPr>
  </w:style>
  <w:style w:type="character" w:customStyle="1" w:styleId="BalloonTextChar">
    <w:name w:val="Balloon Text Char"/>
    <w:basedOn w:val="DefaultParagraphFont"/>
    <w:link w:val="BalloonText"/>
    <w:rsid w:val="00355B63"/>
    <w:rPr>
      <w:rFonts w:ascii="Tahoma" w:hAnsi="Tahoma" w:cs="Tahoma"/>
      <w:sz w:val="16"/>
      <w:szCs w:val="16"/>
    </w:rPr>
  </w:style>
  <w:style w:type="character" w:styleId="Emphasis">
    <w:name w:val="Emphasis"/>
    <w:basedOn w:val="DefaultParagraphFont"/>
    <w:qFormat/>
    <w:rsid w:val="00550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user/BCBSofAlabama" TargetMode="External"/><Relationship Id="rId18" Type="http://schemas.openxmlformats.org/officeDocument/2006/relationships/hyperlink" Target="https://twitter.com/BCBSofAlabam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BCBSAL/?fref=ts" TargetMode="External"/><Relationship Id="rId17" Type="http://schemas.openxmlformats.org/officeDocument/2006/relationships/hyperlink" Target="https://www.youtube.com/user/BCBSofAlabama" TargetMode="External"/><Relationship Id="rId2" Type="http://schemas.openxmlformats.org/officeDocument/2006/relationships/customXml" Target="../customXml/item2.xml"/><Relationship Id="rId16" Type="http://schemas.openxmlformats.org/officeDocument/2006/relationships/hyperlink" Target="https://www.facebook.com/BCBSAL/?fref=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abamaBlue.com" TargetMode="External"/><Relationship Id="rId5" Type="http://schemas.openxmlformats.org/officeDocument/2006/relationships/styles" Target="styles.xml"/><Relationship Id="rId15" Type="http://schemas.openxmlformats.org/officeDocument/2006/relationships/hyperlink" Target="http://www.AlabamaBlue.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BCBSofAlaba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10382\Desktop\BCB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8EAB4-78D6-492D-9D25-A7550E7D1CAD}">
  <ds:schemaRefs>
    <ds:schemaRef ds:uri="http://schemas.microsoft.com/sharepoint/v3/contenttype/forms"/>
  </ds:schemaRefs>
</ds:datastoreItem>
</file>

<file path=customXml/itemProps2.xml><?xml version="1.0" encoding="utf-8"?>
<ds:datastoreItem xmlns:ds="http://schemas.openxmlformats.org/officeDocument/2006/customXml" ds:itemID="{890D3F7B-667D-425F-88C5-B02B34DD8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9D047C-6FA3-4D3E-9762-02AA29AD49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BCBS letterhead</Template>
  <TotalTime>43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Blue Cross Blue Shield of Alabama</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"%username%"</cp:lastModifiedBy>
  <cp:revision>4</cp:revision>
  <cp:lastPrinted>2013-10-22T18:11:00Z</cp:lastPrinted>
  <dcterms:created xsi:type="dcterms:W3CDTF">2020-04-02T18:43:00Z</dcterms:created>
  <dcterms:modified xsi:type="dcterms:W3CDTF">2020-09-09T13:44:00Z</dcterms:modified>
</cp:coreProperties>
</file>