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61" w:rsidRDefault="00A73461" w:rsidP="00A73461">
      <w:pPr>
        <w:spacing w:after="0" w:line="240" w:lineRule="auto"/>
        <w:rPr>
          <w:rFonts w:ascii="Times New Roman" w:eastAsia="Times New Roman" w:hAnsi="Times New Roman" w:cs="Times New Roman"/>
          <w:b/>
          <w:bCs/>
          <w:sz w:val="24"/>
          <w:szCs w:val="24"/>
        </w:rPr>
      </w:pPr>
      <w:bookmarkStart w:id="0" w:name="_GoBack"/>
      <w:bookmarkEnd w:id="0"/>
      <w:r w:rsidRPr="00EE090E">
        <w:rPr>
          <w:rFonts w:ascii="Calibri" w:eastAsia="Calibri" w:hAnsi="Calibri" w:cs="Times New Roman"/>
          <w:noProof/>
        </w:rPr>
        <w:drawing>
          <wp:anchor distT="0" distB="0" distL="114300" distR="114300" simplePos="0" relativeHeight="251659264" behindDoc="1" locked="0" layoutInCell="1" allowOverlap="1" wp14:anchorId="422D303B" wp14:editId="1E68266F">
            <wp:simplePos x="0" y="0"/>
            <wp:positionH relativeFrom="page">
              <wp:align>right</wp:align>
            </wp:positionH>
            <wp:positionV relativeFrom="paragraph">
              <wp:posOffset>-906780</wp:posOffset>
            </wp:positionV>
            <wp:extent cx="7778115" cy="10058400"/>
            <wp:effectExtent l="0" t="0" r="0" b="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8" cstate="print"/>
                    <a:srcRect/>
                    <a:stretch>
                      <a:fillRect/>
                    </a:stretch>
                  </pic:blipFill>
                  <pic:spPr bwMode="auto">
                    <a:xfrm>
                      <a:off x="0" y="0"/>
                      <a:ext cx="7778115" cy="10058400"/>
                    </a:xfrm>
                    <a:prstGeom prst="rect">
                      <a:avLst/>
                    </a:prstGeom>
                    <a:noFill/>
                    <a:ln w="9525">
                      <a:noFill/>
                      <a:miter lim="800000"/>
                      <a:headEnd/>
                      <a:tailEnd/>
                    </a:ln>
                  </pic:spPr>
                </pic:pic>
              </a:graphicData>
            </a:graphic>
            <wp14:sizeRelV relativeFrom="margin">
              <wp14:pctHeight>0</wp14:pctHeight>
            </wp14:sizeRelV>
          </wp:anchor>
        </w:drawing>
      </w:r>
    </w:p>
    <w:p w:rsidR="00A73461" w:rsidRDefault="00A73461" w:rsidP="00A73461">
      <w:pPr>
        <w:spacing w:after="0" w:line="240" w:lineRule="auto"/>
        <w:rPr>
          <w:rFonts w:ascii="Times New Roman" w:eastAsia="Times New Roman" w:hAnsi="Times New Roman" w:cs="Times New Roman"/>
          <w:b/>
          <w:bCs/>
          <w:sz w:val="24"/>
          <w:szCs w:val="24"/>
        </w:rPr>
      </w:pPr>
    </w:p>
    <w:p w:rsidR="00A73461" w:rsidRPr="00F06397" w:rsidRDefault="00A73461" w:rsidP="00A73461">
      <w:pPr>
        <w:spacing w:after="0" w:line="240" w:lineRule="auto"/>
        <w:rPr>
          <w:rFonts w:ascii="Times New Roman" w:eastAsia="Times New Roman" w:hAnsi="Times New Roman" w:cs="Times New Roman"/>
          <w:sz w:val="20"/>
          <w:szCs w:val="20"/>
        </w:rPr>
      </w:pPr>
      <w:r w:rsidRPr="00F06397">
        <w:rPr>
          <w:rFonts w:ascii="Times New Roman" w:eastAsia="Times New Roman" w:hAnsi="Times New Roman" w:cs="Times New Roman"/>
          <w:b/>
          <w:bCs/>
          <w:sz w:val="24"/>
          <w:szCs w:val="24"/>
        </w:rPr>
        <w:t>Media Response</w:t>
      </w:r>
      <w:r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ab/>
        <w:t xml:space="preserve">                                                   </w:t>
      </w:r>
      <w:r w:rsidR="005F5B99" w:rsidRPr="00F06397">
        <w:rPr>
          <w:rFonts w:ascii="Times New Roman" w:eastAsia="Times New Roman" w:hAnsi="Times New Roman" w:cs="Times New Roman"/>
          <w:b/>
          <w:bCs/>
          <w:sz w:val="24"/>
          <w:szCs w:val="24"/>
        </w:rPr>
        <w:tab/>
      </w:r>
      <w:r w:rsidRPr="00F06397">
        <w:rPr>
          <w:rFonts w:ascii="Times New Roman" w:eastAsia="Times New Roman" w:hAnsi="Times New Roman" w:cs="Times New Roman"/>
          <w:b/>
          <w:bCs/>
          <w:sz w:val="24"/>
          <w:szCs w:val="24"/>
        </w:rPr>
        <w:t xml:space="preserve"> Contact: Koko Mackin</w:t>
      </w:r>
    </w:p>
    <w:p w:rsidR="00A73461" w:rsidRPr="00F06397" w:rsidRDefault="00492A80" w:rsidP="00A73461">
      <w:pPr>
        <w:spacing w:after="0" w:line="240" w:lineRule="auto"/>
        <w:rPr>
          <w:rFonts w:ascii="Times New Roman" w:eastAsia="Times New Roman" w:hAnsi="Times New Roman" w:cs="Times New Roman"/>
          <w:sz w:val="20"/>
          <w:szCs w:val="20"/>
        </w:rPr>
      </w:pPr>
      <w:r w:rsidRPr="00F06397">
        <w:rPr>
          <w:rFonts w:ascii="Times New Roman" w:eastAsia="Times New Roman" w:hAnsi="Times New Roman" w:cs="Times New Roman"/>
          <w:b/>
          <w:bCs/>
          <w:sz w:val="24"/>
          <w:szCs w:val="24"/>
        </w:rPr>
        <w:t>October 5</w:t>
      </w:r>
      <w:r w:rsidR="00A73461" w:rsidRPr="00F06397">
        <w:rPr>
          <w:rFonts w:ascii="Times New Roman" w:eastAsia="Times New Roman" w:hAnsi="Times New Roman" w:cs="Times New Roman"/>
          <w:b/>
          <w:bCs/>
          <w:sz w:val="24"/>
          <w:szCs w:val="24"/>
        </w:rPr>
        <w:t>, 20</w:t>
      </w:r>
      <w:r w:rsidR="00CF6070" w:rsidRPr="00F06397">
        <w:rPr>
          <w:rFonts w:ascii="Times New Roman" w:eastAsia="Times New Roman" w:hAnsi="Times New Roman" w:cs="Times New Roman"/>
          <w:b/>
          <w:bCs/>
          <w:sz w:val="24"/>
          <w:szCs w:val="24"/>
        </w:rPr>
        <w:t>20</w:t>
      </w:r>
      <w:r w:rsidR="00A73461" w:rsidRPr="00F06397">
        <w:rPr>
          <w:rFonts w:ascii="Times New Roman" w:eastAsia="Times New Roman" w:hAnsi="Times New Roman" w:cs="Times New Roman"/>
          <w:b/>
          <w:bCs/>
          <w:sz w:val="24"/>
          <w:szCs w:val="24"/>
        </w:rPr>
        <w:t>                                                                                      </w:t>
      </w:r>
      <w:r w:rsidR="00CF6070" w:rsidRPr="00F06397">
        <w:rPr>
          <w:rFonts w:ascii="Times New Roman" w:eastAsia="Times New Roman" w:hAnsi="Times New Roman" w:cs="Times New Roman"/>
          <w:b/>
          <w:bCs/>
          <w:sz w:val="24"/>
          <w:szCs w:val="24"/>
        </w:rPr>
        <w:t xml:space="preserve">    </w:t>
      </w:r>
      <w:r w:rsidR="005F5B99" w:rsidRPr="00F06397">
        <w:rPr>
          <w:rFonts w:ascii="Times New Roman" w:eastAsia="Times New Roman" w:hAnsi="Times New Roman" w:cs="Times New Roman"/>
          <w:b/>
          <w:bCs/>
          <w:sz w:val="24"/>
          <w:szCs w:val="24"/>
        </w:rPr>
        <w:tab/>
        <w:t xml:space="preserve"> </w:t>
      </w:r>
      <w:r w:rsidRPr="00F06397">
        <w:rPr>
          <w:rFonts w:ascii="Times New Roman" w:eastAsia="Times New Roman" w:hAnsi="Times New Roman" w:cs="Times New Roman"/>
          <w:b/>
          <w:bCs/>
          <w:sz w:val="24"/>
          <w:szCs w:val="24"/>
        </w:rPr>
        <w:t xml:space="preserve">            </w:t>
      </w:r>
      <w:r w:rsidR="005F5B99" w:rsidRPr="00F06397">
        <w:rPr>
          <w:rFonts w:ascii="Times New Roman" w:eastAsia="Times New Roman" w:hAnsi="Times New Roman" w:cs="Times New Roman"/>
          <w:b/>
          <w:bCs/>
          <w:sz w:val="24"/>
          <w:szCs w:val="24"/>
        </w:rPr>
        <w:t xml:space="preserve"> </w:t>
      </w:r>
      <w:r w:rsidR="00A73461" w:rsidRPr="00F06397">
        <w:rPr>
          <w:rFonts w:ascii="Times New Roman" w:eastAsia="Times New Roman" w:hAnsi="Times New Roman" w:cs="Times New Roman"/>
          <w:b/>
          <w:bCs/>
          <w:sz w:val="24"/>
          <w:szCs w:val="24"/>
        </w:rPr>
        <w:t> (205) 220-2713 </w:t>
      </w:r>
    </w:p>
    <w:p w:rsidR="00A31EF5" w:rsidRPr="00F06397" w:rsidRDefault="00A31EF5" w:rsidP="00CF6070">
      <w:pPr>
        <w:spacing w:after="0" w:line="240" w:lineRule="auto"/>
        <w:rPr>
          <w:rFonts w:ascii="Times New Roman" w:eastAsia="Calibri" w:hAnsi="Times New Roman" w:cs="Times New Roman"/>
          <w:b/>
          <w:bCs/>
          <w:sz w:val="24"/>
          <w:szCs w:val="24"/>
        </w:rPr>
      </w:pPr>
    </w:p>
    <w:p w:rsidR="00CB1764" w:rsidRPr="00F06397" w:rsidRDefault="00A31EF5" w:rsidP="00B81CA2">
      <w:pPr>
        <w:spacing w:after="0" w:line="240" w:lineRule="auto"/>
        <w:jc w:val="center"/>
        <w:rPr>
          <w:rFonts w:ascii="Times New Roman" w:eastAsia="Calibri" w:hAnsi="Times New Roman" w:cs="Times New Roman"/>
          <w:b/>
          <w:bCs/>
          <w:sz w:val="24"/>
          <w:szCs w:val="24"/>
        </w:rPr>
      </w:pPr>
      <w:r w:rsidRPr="00F06397">
        <w:rPr>
          <w:rFonts w:ascii="Times New Roman" w:eastAsia="Calibri" w:hAnsi="Times New Roman" w:cs="Times New Roman"/>
          <w:b/>
          <w:bCs/>
          <w:sz w:val="24"/>
          <w:szCs w:val="24"/>
        </w:rPr>
        <w:t xml:space="preserve">Blue Cross and </w:t>
      </w:r>
      <w:r w:rsidR="008E0CA6" w:rsidRPr="00F06397">
        <w:rPr>
          <w:rFonts w:ascii="Times New Roman" w:eastAsia="Calibri" w:hAnsi="Times New Roman" w:cs="Times New Roman"/>
          <w:b/>
          <w:bCs/>
          <w:sz w:val="24"/>
          <w:szCs w:val="24"/>
        </w:rPr>
        <w:t>Blue Shield of Alabama Provides</w:t>
      </w:r>
      <w:r w:rsidRPr="00F06397">
        <w:rPr>
          <w:rFonts w:ascii="Times New Roman" w:eastAsia="Calibri" w:hAnsi="Times New Roman" w:cs="Times New Roman"/>
          <w:b/>
          <w:bCs/>
          <w:sz w:val="24"/>
          <w:szCs w:val="24"/>
        </w:rPr>
        <w:t xml:space="preserve"> </w:t>
      </w:r>
      <w:r w:rsidR="00B81CA2" w:rsidRPr="00F06397">
        <w:rPr>
          <w:rFonts w:ascii="Times New Roman" w:eastAsia="Calibri" w:hAnsi="Times New Roman" w:cs="Times New Roman"/>
          <w:b/>
          <w:bCs/>
          <w:sz w:val="24"/>
          <w:szCs w:val="24"/>
        </w:rPr>
        <w:t>$8</w:t>
      </w:r>
      <w:r w:rsidR="00801138" w:rsidRPr="00F06397">
        <w:rPr>
          <w:rFonts w:ascii="Times New Roman" w:eastAsia="Calibri" w:hAnsi="Times New Roman" w:cs="Times New Roman"/>
          <w:b/>
          <w:bCs/>
          <w:sz w:val="24"/>
          <w:szCs w:val="24"/>
        </w:rPr>
        <w:t>0</w:t>
      </w:r>
      <w:r w:rsidR="00B81CA2" w:rsidRPr="00F06397">
        <w:rPr>
          <w:rFonts w:ascii="Times New Roman" w:eastAsia="Calibri" w:hAnsi="Times New Roman" w:cs="Times New Roman"/>
          <w:b/>
          <w:bCs/>
          <w:sz w:val="24"/>
          <w:szCs w:val="24"/>
        </w:rPr>
        <w:t xml:space="preserve"> million in </w:t>
      </w:r>
      <w:r w:rsidR="00870D57" w:rsidRPr="00F06397">
        <w:rPr>
          <w:rFonts w:ascii="Times New Roman" w:eastAsia="Calibri" w:hAnsi="Times New Roman" w:cs="Times New Roman"/>
          <w:b/>
          <w:bCs/>
          <w:sz w:val="24"/>
          <w:szCs w:val="24"/>
        </w:rPr>
        <w:t xml:space="preserve">Premium </w:t>
      </w:r>
      <w:r w:rsidRPr="00F06397">
        <w:rPr>
          <w:rFonts w:ascii="Times New Roman" w:eastAsia="Calibri" w:hAnsi="Times New Roman" w:cs="Times New Roman"/>
          <w:b/>
          <w:bCs/>
          <w:sz w:val="24"/>
          <w:szCs w:val="24"/>
        </w:rPr>
        <w:t xml:space="preserve">Relief to Customers </w:t>
      </w:r>
    </w:p>
    <w:p w:rsidR="00A31EF5" w:rsidRPr="00F06397" w:rsidRDefault="00CB1764" w:rsidP="00B81CA2">
      <w:pPr>
        <w:spacing w:after="0" w:line="240" w:lineRule="auto"/>
        <w:jc w:val="center"/>
        <w:rPr>
          <w:rFonts w:ascii="Times New Roman" w:eastAsia="Calibri" w:hAnsi="Times New Roman" w:cs="Times New Roman"/>
          <w:b/>
          <w:bCs/>
          <w:sz w:val="24"/>
          <w:szCs w:val="24"/>
        </w:rPr>
      </w:pPr>
      <w:r w:rsidRPr="00F06397">
        <w:rPr>
          <w:rFonts w:ascii="Times New Roman" w:eastAsia="Calibri" w:hAnsi="Times New Roman" w:cs="Times New Roman"/>
          <w:b/>
          <w:bCs/>
          <w:sz w:val="24"/>
          <w:szCs w:val="24"/>
        </w:rPr>
        <w:t>Wi</w:t>
      </w:r>
      <w:r w:rsidR="004060FF" w:rsidRPr="00F06397">
        <w:rPr>
          <w:rFonts w:ascii="Times New Roman" w:eastAsia="Calibri" w:hAnsi="Times New Roman" w:cs="Times New Roman"/>
          <w:b/>
          <w:bCs/>
          <w:sz w:val="24"/>
          <w:szCs w:val="24"/>
        </w:rPr>
        <w:t>th</w:t>
      </w:r>
      <w:r w:rsidR="00B81CA2" w:rsidRPr="00F06397">
        <w:rPr>
          <w:rFonts w:ascii="Times New Roman" w:eastAsia="Calibri" w:hAnsi="Times New Roman" w:cs="Times New Roman"/>
          <w:b/>
          <w:bCs/>
          <w:sz w:val="24"/>
          <w:szCs w:val="24"/>
        </w:rPr>
        <w:t xml:space="preserve"> a </w:t>
      </w:r>
      <w:r w:rsidR="004060FF" w:rsidRPr="00F06397">
        <w:rPr>
          <w:rFonts w:ascii="Times New Roman" w:eastAsia="Calibri" w:hAnsi="Times New Roman" w:cs="Times New Roman"/>
          <w:b/>
          <w:bCs/>
          <w:sz w:val="24"/>
          <w:szCs w:val="24"/>
        </w:rPr>
        <w:t>One-Time Discount</w:t>
      </w:r>
      <w:r w:rsidR="00870D57" w:rsidRPr="00F06397">
        <w:rPr>
          <w:rFonts w:ascii="Times New Roman" w:eastAsia="Calibri" w:hAnsi="Times New Roman" w:cs="Times New Roman"/>
          <w:b/>
          <w:bCs/>
          <w:sz w:val="24"/>
          <w:szCs w:val="24"/>
        </w:rPr>
        <w:t xml:space="preserve"> in November</w:t>
      </w:r>
      <w:r w:rsidR="00A31EF5" w:rsidRPr="00F06397">
        <w:rPr>
          <w:rFonts w:ascii="Times New Roman" w:eastAsia="Calibri" w:hAnsi="Times New Roman" w:cs="Times New Roman"/>
          <w:b/>
          <w:bCs/>
          <w:sz w:val="24"/>
          <w:szCs w:val="24"/>
        </w:rPr>
        <w:t xml:space="preserve"> </w:t>
      </w:r>
    </w:p>
    <w:p w:rsidR="006B1477" w:rsidRPr="00F06397" w:rsidRDefault="006B1477" w:rsidP="006B1477">
      <w:pPr>
        <w:spacing w:after="0" w:line="240" w:lineRule="auto"/>
        <w:jc w:val="center"/>
        <w:rPr>
          <w:rFonts w:ascii="Times New Roman" w:eastAsia="Calibri" w:hAnsi="Times New Roman" w:cs="Times New Roman"/>
          <w:b/>
          <w:bCs/>
          <w:sz w:val="24"/>
          <w:szCs w:val="24"/>
        </w:rPr>
      </w:pPr>
    </w:p>
    <w:p w:rsidR="008E0CA6" w:rsidRPr="00F06397" w:rsidRDefault="00A73461" w:rsidP="00A31EF5">
      <w:pPr>
        <w:spacing w:after="0" w:line="240" w:lineRule="auto"/>
        <w:rPr>
          <w:rFonts w:ascii="Times New Roman" w:eastAsia="Calibri" w:hAnsi="Times New Roman" w:cs="Times New Roman"/>
          <w:bCs/>
          <w:sz w:val="23"/>
          <w:szCs w:val="23"/>
        </w:rPr>
      </w:pPr>
      <w:r w:rsidRPr="00F06397">
        <w:rPr>
          <w:rFonts w:ascii="Times New Roman" w:eastAsia="Calibri" w:hAnsi="Times New Roman" w:cs="Times New Roman"/>
          <w:b/>
          <w:bCs/>
          <w:sz w:val="24"/>
          <w:szCs w:val="24"/>
        </w:rPr>
        <w:t xml:space="preserve">Birmingham, AL </w:t>
      </w:r>
      <w:r w:rsidRPr="00F06397">
        <w:rPr>
          <w:rFonts w:ascii="Times New Roman" w:eastAsia="Calibri" w:hAnsi="Times New Roman" w:cs="Times New Roman"/>
          <w:b/>
          <w:bCs/>
          <w:sz w:val="23"/>
          <w:szCs w:val="23"/>
        </w:rPr>
        <w:t xml:space="preserve">– </w:t>
      </w:r>
      <w:r w:rsidR="00A31EF5" w:rsidRPr="00F06397">
        <w:rPr>
          <w:rFonts w:ascii="Times New Roman" w:eastAsia="Calibri" w:hAnsi="Times New Roman" w:cs="Times New Roman"/>
          <w:bCs/>
          <w:sz w:val="23"/>
          <w:szCs w:val="23"/>
        </w:rPr>
        <w:t xml:space="preserve">Blue Cross and Blue Shield of Alabama recognizes the COVID-19 pandemic has adversely affected our customers in many ways. </w:t>
      </w:r>
      <w:r w:rsidR="00B0026E" w:rsidRPr="00F06397">
        <w:rPr>
          <w:rFonts w:ascii="Times New Roman" w:eastAsia="Calibri" w:hAnsi="Times New Roman" w:cs="Times New Roman"/>
          <w:bCs/>
          <w:sz w:val="23"/>
          <w:szCs w:val="23"/>
        </w:rPr>
        <w:t>The economic impact of the pandemic has been felt by our customers and their families.</w:t>
      </w:r>
      <w:r w:rsidR="00DE6C35" w:rsidRPr="00F06397">
        <w:rPr>
          <w:rFonts w:ascii="Times New Roman" w:eastAsia="Calibri" w:hAnsi="Times New Roman" w:cs="Times New Roman"/>
          <w:bCs/>
          <w:sz w:val="23"/>
          <w:szCs w:val="23"/>
        </w:rPr>
        <w:t xml:space="preserve"> </w:t>
      </w:r>
    </w:p>
    <w:p w:rsidR="008E0CA6" w:rsidRPr="00F06397" w:rsidRDefault="008E0CA6" w:rsidP="00A31EF5">
      <w:pPr>
        <w:spacing w:after="0" w:line="240" w:lineRule="auto"/>
        <w:rPr>
          <w:rFonts w:ascii="Times New Roman" w:eastAsia="Calibri" w:hAnsi="Times New Roman" w:cs="Times New Roman"/>
          <w:bCs/>
          <w:sz w:val="23"/>
          <w:szCs w:val="23"/>
        </w:rPr>
      </w:pPr>
    </w:p>
    <w:p w:rsidR="00A31EF5" w:rsidRPr="00F06397" w:rsidRDefault="00A31EF5" w:rsidP="00A31EF5">
      <w:pPr>
        <w:spacing w:after="0" w:line="240" w:lineRule="auto"/>
        <w:rPr>
          <w:rFonts w:ascii="Times New Roman" w:eastAsia="Calibri" w:hAnsi="Times New Roman" w:cs="Times New Roman"/>
          <w:bCs/>
          <w:sz w:val="23"/>
          <w:szCs w:val="23"/>
        </w:rPr>
      </w:pPr>
      <w:r w:rsidRPr="00F06397">
        <w:rPr>
          <w:rFonts w:ascii="Times New Roman" w:eastAsia="Calibri" w:hAnsi="Times New Roman" w:cs="Times New Roman"/>
          <w:bCs/>
          <w:sz w:val="23"/>
          <w:szCs w:val="23"/>
        </w:rPr>
        <w:t xml:space="preserve">To help provide some relief during these difficult times, Blue Cross is pleased to announce that health and dental premiums </w:t>
      </w:r>
      <w:r w:rsidR="00A21FDD">
        <w:rPr>
          <w:rFonts w:ascii="Times New Roman" w:eastAsia="Calibri" w:hAnsi="Times New Roman" w:cs="Times New Roman"/>
          <w:bCs/>
          <w:sz w:val="23"/>
          <w:szCs w:val="23"/>
        </w:rPr>
        <w:t xml:space="preserve">for </w:t>
      </w:r>
      <w:r w:rsidR="001E49B3">
        <w:rPr>
          <w:rFonts w:ascii="Times New Roman" w:eastAsia="Calibri" w:hAnsi="Times New Roman" w:cs="Times New Roman"/>
          <w:bCs/>
          <w:sz w:val="23"/>
          <w:szCs w:val="23"/>
        </w:rPr>
        <w:t xml:space="preserve">most </w:t>
      </w:r>
      <w:r w:rsidR="00DD2757" w:rsidRPr="00F06397">
        <w:rPr>
          <w:rFonts w:ascii="Times New Roman" w:eastAsia="Calibri" w:hAnsi="Times New Roman" w:cs="Times New Roman"/>
          <w:bCs/>
          <w:sz w:val="23"/>
          <w:szCs w:val="23"/>
        </w:rPr>
        <w:t xml:space="preserve">fully </w:t>
      </w:r>
      <w:r w:rsidR="00DD2757" w:rsidRPr="00A21FDD">
        <w:rPr>
          <w:rFonts w:ascii="Times New Roman" w:eastAsia="Calibri" w:hAnsi="Times New Roman" w:cs="Times New Roman"/>
          <w:bCs/>
          <w:sz w:val="23"/>
          <w:szCs w:val="23"/>
        </w:rPr>
        <w:t xml:space="preserve">insured </w:t>
      </w:r>
      <w:r w:rsidR="00A21FDD" w:rsidRPr="00A21FDD">
        <w:rPr>
          <w:rFonts w:ascii="Times New Roman" w:eastAsia="Calibri" w:hAnsi="Times New Roman" w:cs="Times New Roman"/>
          <w:bCs/>
          <w:sz w:val="23"/>
          <w:szCs w:val="23"/>
        </w:rPr>
        <w:t xml:space="preserve">individual, </w:t>
      </w:r>
      <w:r w:rsidR="00667824" w:rsidRPr="00A21FDD">
        <w:rPr>
          <w:rFonts w:ascii="Times New Roman" w:eastAsia="Calibri" w:hAnsi="Times New Roman" w:cs="Times New Roman"/>
          <w:bCs/>
          <w:sz w:val="23"/>
          <w:szCs w:val="23"/>
        </w:rPr>
        <w:t xml:space="preserve">employer </w:t>
      </w:r>
      <w:r w:rsidR="00A21FDD" w:rsidRPr="00A21FDD">
        <w:rPr>
          <w:rFonts w:ascii="Times New Roman" w:eastAsia="Calibri" w:hAnsi="Times New Roman" w:cs="Times New Roman"/>
          <w:bCs/>
          <w:sz w:val="23"/>
          <w:szCs w:val="23"/>
        </w:rPr>
        <w:t xml:space="preserve">and Medicare </w:t>
      </w:r>
      <w:r w:rsidR="00DD2757" w:rsidRPr="00F06397">
        <w:rPr>
          <w:rFonts w:ascii="Times New Roman" w:eastAsia="Calibri" w:hAnsi="Times New Roman" w:cs="Times New Roman"/>
          <w:bCs/>
          <w:sz w:val="23"/>
          <w:szCs w:val="23"/>
        </w:rPr>
        <w:t xml:space="preserve">plans </w:t>
      </w:r>
      <w:r w:rsidRPr="00F06397">
        <w:rPr>
          <w:rFonts w:ascii="Times New Roman" w:eastAsia="Calibri" w:hAnsi="Times New Roman" w:cs="Times New Roman"/>
          <w:bCs/>
          <w:sz w:val="23"/>
          <w:szCs w:val="23"/>
        </w:rPr>
        <w:t>will be discounted for the month of November.  November health premium</w:t>
      </w:r>
      <w:r w:rsidR="00B81CA2" w:rsidRPr="00F06397">
        <w:rPr>
          <w:rFonts w:ascii="Times New Roman" w:eastAsia="Calibri" w:hAnsi="Times New Roman" w:cs="Times New Roman"/>
          <w:bCs/>
          <w:sz w:val="23"/>
          <w:szCs w:val="23"/>
        </w:rPr>
        <w:t>s</w:t>
      </w:r>
      <w:r w:rsidRPr="00F06397">
        <w:rPr>
          <w:rFonts w:ascii="Times New Roman" w:eastAsia="Calibri" w:hAnsi="Times New Roman" w:cs="Times New Roman"/>
          <w:bCs/>
          <w:sz w:val="23"/>
          <w:szCs w:val="23"/>
        </w:rPr>
        <w:t xml:space="preserve"> will be discounted 20%</w:t>
      </w:r>
      <w:r w:rsidR="004060FF" w:rsidRPr="00F06397">
        <w:rPr>
          <w:rFonts w:ascii="Times New Roman" w:eastAsia="Calibri" w:hAnsi="Times New Roman" w:cs="Times New Roman"/>
          <w:bCs/>
          <w:sz w:val="23"/>
          <w:szCs w:val="23"/>
        </w:rPr>
        <w:t>,</w:t>
      </w:r>
      <w:r w:rsidRPr="00F06397">
        <w:rPr>
          <w:rFonts w:ascii="Times New Roman" w:eastAsia="Calibri" w:hAnsi="Times New Roman" w:cs="Times New Roman"/>
          <w:bCs/>
          <w:sz w:val="23"/>
          <w:szCs w:val="23"/>
        </w:rPr>
        <w:t xml:space="preserve"> and </w:t>
      </w:r>
      <w:r w:rsidR="004060FF" w:rsidRPr="00F06397">
        <w:rPr>
          <w:rFonts w:ascii="Times New Roman" w:eastAsia="Calibri" w:hAnsi="Times New Roman" w:cs="Times New Roman"/>
          <w:bCs/>
          <w:sz w:val="23"/>
          <w:szCs w:val="23"/>
        </w:rPr>
        <w:t xml:space="preserve">November </w:t>
      </w:r>
      <w:r w:rsidRPr="00F06397">
        <w:rPr>
          <w:rFonts w:ascii="Times New Roman" w:eastAsia="Calibri" w:hAnsi="Times New Roman" w:cs="Times New Roman"/>
          <w:bCs/>
          <w:sz w:val="23"/>
          <w:szCs w:val="23"/>
        </w:rPr>
        <w:t>dental premium</w:t>
      </w:r>
      <w:r w:rsidR="00B81CA2" w:rsidRPr="00F06397">
        <w:rPr>
          <w:rFonts w:ascii="Times New Roman" w:eastAsia="Calibri" w:hAnsi="Times New Roman" w:cs="Times New Roman"/>
          <w:bCs/>
          <w:sz w:val="23"/>
          <w:szCs w:val="23"/>
        </w:rPr>
        <w:t>s</w:t>
      </w:r>
      <w:r w:rsidRPr="00F06397">
        <w:rPr>
          <w:rFonts w:ascii="Times New Roman" w:eastAsia="Calibri" w:hAnsi="Times New Roman" w:cs="Times New Roman"/>
          <w:bCs/>
          <w:sz w:val="23"/>
          <w:szCs w:val="23"/>
        </w:rPr>
        <w:t xml:space="preserve"> will be discounted 50%. </w:t>
      </w:r>
      <w:r w:rsidR="003E0EB2" w:rsidRPr="00F06397">
        <w:rPr>
          <w:rFonts w:ascii="Times New Roman" w:eastAsia="Calibri" w:hAnsi="Times New Roman" w:cs="Times New Roman"/>
          <w:b/>
          <w:bCs/>
          <w:sz w:val="23"/>
          <w:szCs w:val="23"/>
        </w:rPr>
        <w:t xml:space="preserve">If </w:t>
      </w:r>
      <w:r w:rsidR="00AE5662" w:rsidRPr="00F06397">
        <w:rPr>
          <w:rFonts w:ascii="Times New Roman" w:eastAsia="Calibri" w:hAnsi="Times New Roman" w:cs="Times New Roman"/>
          <w:b/>
          <w:bCs/>
          <w:sz w:val="23"/>
          <w:szCs w:val="23"/>
        </w:rPr>
        <w:t>customers</w:t>
      </w:r>
      <w:r w:rsidR="003E0EB2" w:rsidRPr="00F06397">
        <w:rPr>
          <w:rFonts w:ascii="Times New Roman" w:eastAsia="Calibri" w:hAnsi="Times New Roman" w:cs="Times New Roman"/>
          <w:b/>
          <w:bCs/>
          <w:sz w:val="23"/>
          <w:szCs w:val="23"/>
        </w:rPr>
        <w:t xml:space="preserve"> have both health and dental coverage, they will receive both premium discounts. </w:t>
      </w:r>
      <w:r w:rsidR="006B1477" w:rsidRPr="00F06397">
        <w:rPr>
          <w:rFonts w:ascii="Times New Roman" w:eastAsia="Calibri" w:hAnsi="Times New Roman" w:cs="Times New Roman"/>
          <w:bCs/>
          <w:sz w:val="23"/>
          <w:szCs w:val="23"/>
        </w:rPr>
        <w:t xml:space="preserve">The premium discount will be automatically applied to the November invoice. </w:t>
      </w:r>
    </w:p>
    <w:p w:rsidR="006B1477" w:rsidRPr="00F06397" w:rsidRDefault="006B1477" w:rsidP="00A31EF5">
      <w:pPr>
        <w:spacing w:after="0" w:line="240" w:lineRule="auto"/>
        <w:rPr>
          <w:rFonts w:ascii="Times New Roman" w:eastAsia="Calibri" w:hAnsi="Times New Roman" w:cs="Times New Roman"/>
          <w:b/>
          <w:bCs/>
          <w:sz w:val="23"/>
          <w:szCs w:val="23"/>
        </w:rPr>
      </w:pPr>
    </w:p>
    <w:p w:rsidR="00A31EF5" w:rsidRPr="00F06397" w:rsidRDefault="006B1477" w:rsidP="00A31EF5">
      <w:pPr>
        <w:spacing w:after="0" w:line="240" w:lineRule="auto"/>
        <w:rPr>
          <w:rFonts w:ascii="Times New Roman" w:eastAsia="Calibri" w:hAnsi="Times New Roman" w:cs="Times New Roman"/>
          <w:bCs/>
          <w:sz w:val="23"/>
          <w:szCs w:val="23"/>
        </w:rPr>
      </w:pPr>
      <w:r w:rsidRPr="00F06397">
        <w:rPr>
          <w:rFonts w:ascii="Times New Roman" w:eastAsia="Calibri" w:hAnsi="Times New Roman" w:cs="Times New Roman"/>
          <w:bCs/>
          <w:sz w:val="23"/>
          <w:szCs w:val="23"/>
        </w:rPr>
        <w:t xml:space="preserve">“Many </w:t>
      </w:r>
      <w:r w:rsidR="002D5173" w:rsidRPr="00F06397">
        <w:rPr>
          <w:rFonts w:ascii="Times New Roman" w:eastAsia="Calibri" w:hAnsi="Times New Roman" w:cs="Times New Roman"/>
          <w:bCs/>
          <w:sz w:val="23"/>
          <w:szCs w:val="23"/>
        </w:rPr>
        <w:t>of our customers</w:t>
      </w:r>
      <w:r w:rsidRPr="00F06397">
        <w:rPr>
          <w:rFonts w:ascii="Times New Roman" w:eastAsia="Calibri" w:hAnsi="Times New Roman" w:cs="Times New Roman"/>
          <w:bCs/>
          <w:sz w:val="23"/>
          <w:szCs w:val="23"/>
        </w:rPr>
        <w:t xml:space="preserve"> are struggling with the financial impacts of COVID-19,” said Tim Vines, President and CEO, Blue Cross and Blue Shield of Alabama. “We care about our customers and hope these discounted premiums will ease some of the financial burden during these challenging times.” </w:t>
      </w:r>
    </w:p>
    <w:p w:rsidR="003E0EB2" w:rsidRPr="00F06397" w:rsidRDefault="003E0EB2" w:rsidP="00A31EF5">
      <w:pPr>
        <w:spacing w:after="0" w:line="240" w:lineRule="auto"/>
        <w:rPr>
          <w:rFonts w:ascii="Times New Roman" w:eastAsia="Calibri" w:hAnsi="Times New Roman" w:cs="Times New Roman"/>
          <w:bCs/>
          <w:sz w:val="23"/>
          <w:szCs w:val="23"/>
        </w:rPr>
      </w:pPr>
    </w:p>
    <w:p w:rsidR="00976A7D" w:rsidRPr="00F06397" w:rsidRDefault="002808BB" w:rsidP="00433D33">
      <w:pPr>
        <w:spacing w:after="0" w:line="240" w:lineRule="auto"/>
        <w:rPr>
          <w:rFonts w:ascii="Times New Roman" w:eastAsia="Calibri" w:hAnsi="Times New Roman" w:cs="Times New Roman"/>
          <w:bCs/>
          <w:sz w:val="23"/>
          <w:szCs w:val="23"/>
        </w:rPr>
      </w:pPr>
      <w:r w:rsidRPr="00F06397">
        <w:rPr>
          <w:rFonts w:ascii="Times New Roman" w:eastAsia="Calibri" w:hAnsi="Times New Roman" w:cs="Times New Roman"/>
          <w:bCs/>
          <w:sz w:val="23"/>
          <w:szCs w:val="23"/>
        </w:rPr>
        <w:t>The $8</w:t>
      </w:r>
      <w:r w:rsidR="00801138" w:rsidRPr="00F06397">
        <w:rPr>
          <w:rFonts w:ascii="Times New Roman" w:eastAsia="Calibri" w:hAnsi="Times New Roman" w:cs="Times New Roman"/>
          <w:bCs/>
          <w:sz w:val="23"/>
          <w:szCs w:val="23"/>
        </w:rPr>
        <w:t>0</w:t>
      </w:r>
      <w:r w:rsidRPr="00F06397">
        <w:rPr>
          <w:rFonts w:ascii="Times New Roman" w:eastAsia="Calibri" w:hAnsi="Times New Roman" w:cs="Times New Roman"/>
          <w:bCs/>
          <w:sz w:val="23"/>
          <w:szCs w:val="23"/>
        </w:rPr>
        <w:t xml:space="preserve"> million in November premium discounts are in addition to the more than $230 million in support </w:t>
      </w:r>
    </w:p>
    <w:p w:rsidR="00DE6C35" w:rsidRPr="00F06397" w:rsidRDefault="002808BB" w:rsidP="00433D33">
      <w:pPr>
        <w:spacing w:after="0" w:line="240" w:lineRule="auto"/>
        <w:rPr>
          <w:rFonts w:ascii="Times New Roman" w:eastAsia="Calibri" w:hAnsi="Times New Roman" w:cs="Times New Roman"/>
          <w:bCs/>
          <w:sz w:val="23"/>
          <w:szCs w:val="23"/>
        </w:rPr>
      </w:pPr>
      <w:r w:rsidRPr="00F06397">
        <w:rPr>
          <w:rFonts w:ascii="Times New Roman" w:eastAsia="Calibri" w:hAnsi="Times New Roman" w:cs="Times New Roman"/>
          <w:bCs/>
          <w:sz w:val="23"/>
          <w:szCs w:val="23"/>
        </w:rPr>
        <w:t>Blue Cross and Blue Shield of Alabama has provided its members, providers and the community during the COVID-19 pandemic.</w:t>
      </w:r>
    </w:p>
    <w:p w:rsidR="00433D33" w:rsidRPr="00F06397" w:rsidRDefault="00433D33" w:rsidP="00433D33">
      <w:pPr>
        <w:spacing w:after="0" w:line="240" w:lineRule="auto"/>
        <w:rPr>
          <w:rFonts w:ascii="Times New Roman" w:eastAsia="Calibri" w:hAnsi="Times New Roman" w:cs="Times New Roman"/>
          <w:b/>
          <w:i/>
          <w:sz w:val="23"/>
          <w:szCs w:val="23"/>
        </w:rPr>
      </w:pPr>
    </w:p>
    <w:p w:rsidR="00910947" w:rsidRDefault="00910947" w:rsidP="00A73461">
      <w:pPr>
        <w:rPr>
          <w:rFonts w:ascii="Times New Roman" w:eastAsia="Calibri" w:hAnsi="Times New Roman" w:cs="Times New Roman"/>
          <w:b/>
          <w:i/>
          <w:sz w:val="23"/>
          <w:szCs w:val="23"/>
        </w:rPr>
      </w:pPr>
    </w:p>
    <w:p w:rsidR="00A73461" w:rsidRPr="00433D33" w:rsidRDefault="00A73461" w:rsidP="00A73461">
      <w:pPr>
        <w:rPr>
          <w:rFonts w:ascii="Times New Roman" w:eastAsia="Calibri" w:hAnsi="Times New Roman" w:cs="Times New Roman"/>
          <w:b/>
          <w:i/>
          <w:sz w:val="23"/>
          <w:szCs w:val="23"/>
        </w:rPr>
      </w:pPr>
      <w:r w:rsidRPr="00433D33">
        <w:rPr>
          <w:rFonts w:ascii="Times New Roman" w:eastAsia="Calibri" w:hAnsi="Times New Roman" w:cs="Times New Roman"/>
          <w:b/>
          <w:i/>
          <w:sz w:val="23"/>
          <w:szCs w:val="23"/>
        </w:rPr>
        <w:t>About Blue Cross and Blue Shield of Alabama</w:t>
      </w:r>
    </w:p>
    <w:p w:rsidR="00A73461" w:rsidRPr="00433D33" w:rsidRDefault="00A73461" w:rsidP="008749A9">
      <w:pPr>
        <w:autoSpaceDE w:val="0"/>
        <w:autoSpaceDN w:val="0"/>
        <w:adjustRightInd w:val="0"/>
        <w:spacing w:after="0" w:line="240" w:lineRule="auto"/>
        <w:contextualSpacing/>
        <w:rPr>
          <w:rFonts w:ascii="Times New Roman" w:eastAsia="Times New Roman" w:hAnsi="Times New Roman" w:cs="Times New Roman"/>
          <w:sz w:val="23"/>
          <w:szCs w:val="23"/>
        </w:rPr>
      </w:pPr>
      <w:r w:rsidRPr="00433D33">
        <w:rPr>
          <w:rFonts w:ascii="Times New Roman" w:eastAsia="Times New Roman" w:hAnsi="Times New Roman" w:cs="Times New Roman"/>
          <w:sz w:val="23"/>
          <w:szCs w:val="23"/>
        </w:rPr>
        <w:t>Blue Cross and Blue Shield of Alabama has insured Alabamians for 8</w:t>
      </w:r>
      <w:r w:rsidR="00CF6070" w:rsidRPr="00433D33">
        <w:rPr>
          <w:rFonts w:ascii="Times New Roman" w:eastAsia="Times New Roman" w:hAnsi="Times New Roman" w:cs="Times New Roman"/>
          <w:sz w:val="23"/>
          <w:szCs w:val="23"/>
        </w:rPr>
        <w:t>4</w:t>
      </w:r>
      <w:r w:rsidRPr="00433D33">
        <w:rPr>
          <w:rFonts w:ascii="Times New Roman" w:eastAsia="Times New Roman" w:hAnsi="Times New Roman" w:cs="Times New Roman"/>
          <w:sz w:val="23"/>
          <w:szCs w:val="23"/>
        </w:rPr>
        <w:t xml:space="preserve"> years. Blue Cross offers coverage plans to corporations, individuals and the senior market. For more information about Blue Cross, visit </w:t>
      </w:r>
      <w:hyperlink r:id="rId9" w:history="1">
        <w:r w:rsidRPr="00433D33">
          <w:rPr>
            <w:rFonts w:ascii="Times New Roman" w:eastAsia="Times New Roman" w:hAnsi="Times New Roman" w:cs="Times New Roman"/>
            <w:color w:val="0000FF"/>
            <w:sz w:val="23"/>
            <w:szCs w:val="23"/>
            <w:u w:val="single"/>
          </w:rPr>
          <w:t>AlabamaBlue.com</w:t>
        </w:r>
      </w:hyperlink>
      <w:r w:rsidRPr="00433D33">
        <w:rPr>
          <w:rFonts w:ascii="Times New Roman" w:eastAsia="Times New Roman" w:hAnsi="Times New Roman" w:cs="Times New Roman"/>
          <w:sz w:val="23"/>
          <w:szCs w:val="23"/>
        </w:rPr>
        <w:t xml:space="preserve">. Connect with us on </w:t>
      </w:r>
      <w:hyperlink r:id="rId10" w:history="1">
        <w:r w:rsidRPr="00433D33">
          <w:rPr>
            <w:rFonts w:ascii="Times New Roman" w:eastAsia="Times New Roman" w:hAnsi="Times New Roman" w:cs="Times New Roman"/>
            <w:color w:val="0000FF"/>
            <w:sz w:val="23"/>
            <w:szCs w:val="23"/>
            <w:u w:val="single"/>
          </w:rPr>
          <w:t>Facebook</w:t>
        </w:r>
      </w:hyperlink>
      <w:r w:rsidRPr="00433D33">
        <w:rPr>
          <w:rFonts w:ascii="Times New Roman" w:eastAsia="Times New Roman" w:hAnsi="Times New Roman" w:cs="Times New Roman"/>
          <w:sz w:val="23"/>
          <w:szCs w:val="23"/>
        </w:rPr>
        <w:t xml:space="preserve">, check out our videos on </w:t>
      </w:r>
      <w:hyperlink r:id="rId11" w:history="1">
        <w:r w:rsidRPr="00433D33">
          <w:rPr>
            <w:rFonts w:ascii="Times New Roman" w:eastAsia="Times New Roman" w:hAnsi="Times New Roman" w:cs="Times New Roman"/>
            <w:color w:val="0000FF"/>
            <w:sz w:val="23"/>
            <w:szCs w:val="23"/>
            <w:u w:val="single"/>
          </w:rPr>
          <w:t>YouTube</w:t>
        </w:r>
      </w:hyperlink>
      <w:r w:rsidRPr="00433D33">
        <w:rPr>
          <w:rFonts w:ascii="Times New Roman" w:eastAsia="Times New Roman" w:hAnsi="Times New Roman" w:cs="Times New Roman"/>
          <w:sz w:val="23"/>
          <w:szCs w:val="23"/>
        </w:rPr>
        <w:t xml:space="preserve"> and follow us on </w:t>
      </w:r>
      <w:hyperlink r:id="rId12" w:history="1">
        <w:r w:rsidRPr="00433D33">
          <w:rPr>
            <w:rFonts w:ascii="Times New Roman" w:eastAsia="Times New Roman" w:hAnsi="Times New Roman" w:cs="Times New Roman"/>
            <w:color w:val="0000FF"/>
            <w:sz w:val="23"/>
            <w:szCs w:val="23"/>
            <w:u w:val="single"/>
          </w:rPr>
          <w:t>Twitter</w:t>
        </w:r>
      </w:hyperlink>
      <w:r w:rsidRPr="00433D33">
        <w:rPr>
          <w:rFonts w:ascii="Times New Roman" w:eastAsia="Times New Roman" w:hAnsi="Times New Roman" w:cs="Times New Roman"/>
          <w:sz w:val="23"/>
          <w:szCs w:val="23"/>
        </w:rPr>
        <w:t xml:space="preserve"> for more up-to-date information.   </w:t>
      </w:r>
    </w:p>
    <w:p w:rsidR="00A73461" w:rsidRPr="00433D33" w:rsidRDefault="00A73461" w:rsidP="008749A9">
      <w:pPr>
        <w:autoSpaceDE w:val="0"/>
        <w:autoSpaceDN w:val="0"/>
        <w:adjustRightInd w:val="0"/>
        <w:spacing w:after="0" w:line="240" w:lineRule="auto"/>
        <w:contextualSpacing/>
        <w:rPr>
          <w:rFonts w:ascii="Times New Roman" w:eastAsia="Times New Roman" w:hAnsi="Times New Roman" w:cs="Times New Roman"/>
          <w:sz w:val="23"/>
          <w:szCs w:val="23"/>
        </w:rPr>
      </w:pPr>
    </w:p>
    <w:p w:rsidR="00E82AED" w:rsidRDefault="00A73461" w:rsidP="00DD529D">
      <w:pPr>
        <w:autoSpaceDE w:val="0"/>
        <w:autoSpaceDN w:val="0"/>
        <w:adjustRightInd w:val="0"/>
        <w:spacing w:after="0" w:line="240" w:lineRule="auto"/>
        <w:contextualSpacing/>
        <w:rPr>
          <w:rFonts w:ascii="Calibri" w:eastAsia="Calibri" w:hAnsi="Calibri" w:cs="Times New Roman"/>
          <w:noProof/>
        </w:rPr>
      </w:pPr>
      <w:r w:rsidRPr="00433D33">
        <w:rPr>
          <w:rFonts w:ascii="Times New Roman" w:eastAsia="Times New Roman" w:hAnsi="Times New Roman" w:cs="Times New Roman"/>
          <w:sz w:val="23"/>
          <w:szCs w:val="23"/>
        </w:rPr>
        <w:t xml:space="preserve">Blue Cross and Blue Shield of Alabama is an independent licensee of the Blue Cross and Blue Shield </w:t>
      </w:r>
      <w:r w:rsidRPr="00A73461">
        <w:rPr>
          <w:rFonts w:ascii="Times New Roman" w:eastAsia="Times New Roman" w:hAnsi="Times New Roman" w:cs="Times New Roman"/>
          <w:sz w:val="24"/>
          <w:szCs w:val="24"/>
        </w:rPr>
        <w:t>Association.</w:t>
      </w:r>
      <w:r w:rsidR="001507EE">
        <w:rPr>
          <w:rFonts w:ascii="Calibri" w:eastAsia="Calibri" w:hAnsi="Calibri" w:cs="Times New Roman"/>
          <w:noProof/>
        </w:rPr>
        <w:t xml:space="preserve">  </w:t>
      </w:r>
    </w:p>
    <w:sectPr w:rsidR="00E82AED" w:rsidSect="00433D3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0C" w:rsidRDefault="009E7B0C" w:rsidP="000B0474">
      <w:pPr>
        <w:spacing w:after="0" w:line="240" w:lineRule="auto"/>
      </w:pPr>
      <w:r>
        <w:separator/>
      </w:r>
    </w:p>
  </w:endnote>
  <w:endnote w:type="continuationSeparator" w:id="0">
    <w:p w:rsidR="009E7B0C" w:rsidRDefault="009E7B0C" w:rsidP="000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0C" w:rsidRDefault="009E7B0C" w:rsidP="000B0474">
      <w:pPr>
        <w:spacing w:after="0" w:line="240" w:lineRule="auto"/>
      </w:pPr>
      <w:r>
        <w:separator/>
      </w:r>
    </w:p>
  </w:footnote>
  <w:footnote w:type="continuationSeparator" w:id="0">
    <w:p w:rsidR="009E7B0C" w:rsidRDefault="009E7B0C" w:rsidP="000B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6FA"/>
    <w:multiLevelType w:val="hybridMultilevel"/>
    <w:tmpl w:val="3786A0E0"/>
    <w:lvl w:ilvl="0" w:tplc="4AC02FD4">
      <w:numFmt w:val="bullet"/>
      <w:lvlText w:val=""/>
      <w:lvlJc w:val="left"/>
      <w:pPr>
        <w:ind w:left="720" w:hanging="360"/>
      </w:pPr>
      <w:rPr>
        <w:rFonts w:ascii="Symbol" w:eastAsiaTheme="minorHAnsi" w:hAnsi="Symbol"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6830"/>
    <w:multiLevelType w:val="hybridMultilevel"/>
    <w:tmpl w:val="941A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3482"/>
    <w:multiLevelType w:val="hybridMultilevel"/>
    <w:tmpl w:val="1F58E1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2CF85B4D"/>
    <w:multiLevelType w:val="hybridMultilevel"/>
    <w:tmpl w:val="E8D265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E8D062A"/>
    <w:multiLevelType w:val="hybridMultilevel"/>
    <w:tmpl w:val="5FC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64B97"/>
    <w:multiLevelType w:val="hybridMultilevel"/>
    <w:tmpl w:val="42F075DA"/>
    <w:lvl w:ilvl="0" w:tplc="47EEFD62">
      <w:start w:val="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C884E3C"/>
    <w:multiLevelType w:val="hybridMultilevel"/>
    <w:tmpl w:val="133E7948"/>
    <w:lvl w:ilvl="0" w:tplc="9EAE0DEA">
      <w:numFmt w:val="bullet"/>
      <w:lvlText w:val=""/>
      <w:lvlJc w:val="left"/>
      <w:pPr>
        <w:ind w:left="525" w:hanging="360"/>
      </w:pPr>
      <w:rPr>
        <w:rFonts w:ascii="Symbol" w:eastAsiaTheme="minorHAnsi"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15:restartNumberingAfterBreak="0">
    <w:nsid w:val="4F8A38F3"/>
    <w:multiLevelType w:val="hybridMultilevel"/>
    <w:tmpl w:val="0B786A96"/>
    <w:lvl w:ilvl="0" w:tplc="D828F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10234"/>
    <w:multiLevelType w:val="hybridMultilevel"/>
    <w:tmpl w:val="FF3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50E6B"/>
    <w:multiLevelType w:val="hybridMultilevel"/>
    <w:tmpl w:val="99C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50B21"/>
    <w:multiLevelType w:val="hybridMultilevel"/>
    <w:tmpl w:val="2D16EC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0"/>
  </w:num>
  <w:num w:numId="6">
    <w:abstractNumId w:val="6"/>
  </w:num>
  <w:num w:numId="7">
    <w:abstractNumId w:val="7"/>
  </w:num>
  <w:num w:numId="8">
    <w:abstractNumId w:val="2"/>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65"/>
    <w:rsid w:val="00000F8E"/>
    <w:rsid w:val="000213B4"/>
    <w:rsid w:val="00037C5C"/>
    <w:rsid w:val="00046E62"/>
    <w:rsid w:val="00052FFB"/>
    <w:rsid w:val="00064519"/>
    <w:rsid w:val="000665D0"/>
    <w:rsid w:val="000A7313"/>
    <w:rsid w:val="000B0474"/>
    <w:rsid w:val="000E3F46"/>
    <w:rsid w:val="000E558E"/>
    <w:rsid w:val="00104794"/>
    <w:rsid w:val="0010558A"/>
    <w:rsid w:val="001138F1"/>
    <w:rsid w:val="00141B9C"/>
    <w:rsid w:val="001432E1"/>
    <w:rsid w:val="00144C78"/>
    <w:rsid w:val="001507EE"/>
    <w:rsid w:val="00195168"/>
    <w:rsid w:val="001E035B"/>
    <w:rsid w:val="001E49B3"/>
    <w:rsid w:val="001E625C"/>
    <w:rsid w:val="001F0360"/>
    <w:rsid w:val="001F642A"/>
    <w:rsid w:val="0021113E"/>
    <w:rsid w:val="00212912"/>
    <w:rsid w:val="0022225E"/>
    <w:rsid w:val="00223184"/>
    <w:rsid w:val="00224BF3"/>
    <w:rsid w:val="00230528"/>
    <w:rsid w:val="0023106F"/>
    <w:rsid w:val="00234433"/>
    <w:rsid w:val="002404B8"/>
    <w:rsid w:val="00240D15"/>
    <w:rsid w:val="002446C2"/>
    <w:rsid w:val="00246ED6"/>
    <w:rsid w:val="00253B4E"/>
    <w:rsid w:val="0026125B"/>
    <w:rsid w:val="0027513D"/>
    <w:rsid w:val="002808BB"/>
    <w:rsid w:val="002B0172"/>
    <w:rsid w:val="002B1BA1"/>
    <w:rsid w:val="002B3AAE"/>
    <w:rsid w:val="002B67A5"/>
    <w:rsid w:val="002C390B"/>
    <w:rsid w:val="002D42F9"/>
    <w:rsid w:val="002D5173"/>
    <w:rsid w:val="002E21FB"/>
    <w:rsid w:val="002E28EA"/>
    <w:rsid w:val="002E36F7"/>
    <w:rsid w:val="002F2E65"/>
    <w:rsid w:val="002F631E"/>
    <w:rsid w:val="00300C47"/>
    <w:rsid w:val="00301AB0"/>
    <w:rsid w:val="003120C9"/>
    <w:rsid w:val="003127A6"/>
    <w:rsid w:val="0031630C"/>
    <w:rsid w:val="0032192D"/>
    <w:rsid w:val="00340115"/>
    <w:rsid w:val="00345D4B"/>
    <w:rsid w:val="003477C5"/>
    <w:rsid w:val="003550BC"/>
    <w:rsid w:val="00362CB5"/>
    <w:rsid w:val="0037525E"/>
    <w:rsid w:val="00380B7D"/>
    <w:rsid w:val="0038192B"/>
    <w:rsid w:val="00387080"/>
    <w:rsid w:val="00392626"/>
    <w:rsid w:val="00392ABE"/>
    <w:rsid w:val="00393506"/>
    <w:rsid w:val="003A2DD6"/>
    <w:rsid w:val="003A6DB4"/>
    <w:rsid w:val="003A7E33"/>
    <w:rsid w:val="003C4002"/>
    <w:rsid w:val="003E0EB2"/>
    <w:rsid w:val="00405A2E"/>
    <w:rsid w:val="004060FF"/>
    <w:rsid w:val="0041226A"/>
    <w:rsid w:val="00417E12"/>
    <w:rsid w:val="0043171F"/>
    <w:rsid w:val="00433D33"/>
    <w:rsid w:val="00436191"/>
    <w:rsid w:val="00436676"/>
    <w:rsid w:val="004475BC"/>
    <w:rsid w:val="00453CA7"/>
    <w:rsid w:val="004607A5"/>
    <w:rsid w:val="00460878"/>
    <w:rsid w:val="004653DF"/>
    <w:rsid w:val="004737AF"/>
    <w:rsid w:val="00483E02"/>
    <w:rsid w:val="00485CAF"/>
    <w:rsid w:val="00492A80"/>
    <w:rsid w:val="004A0610"/>
    <w:rsid w:val="004A1D07"/>
    <w:rsid w:val="004A282B"/>
    <w:rsid w:val="004A2BFC"/>
    <w:rsid w:val="004A5836"/>
    <w:rsid w:val="004A6748"/>
    <w:rsid w:val="004A75A8"/>
    <w:rsid w:val="004D142F"/>
    <w:rsid w:val="004F5E33"/>
    <w:rsid w:val="005128CE"/>
    <w:rsid w:val="00522BAA"/>
    <w:rsid w:val="0052553A"/>
    <w:rsid w:val="00530CF8"/>
    <w:rsid w:val="005451EB"/>
    <w:rsid w:val="00546351"/>
    <w:rsid w:val="00574E8F"/>
    <w:rsid w:val="00585108"/>
    <w:rsid w:val="005B4F2B"/>
    <w:rsid w:val="005C041E"/>
    <w:rsid w:val="005C4990"/>
    <w:rsid w:val="005D467F"/>
    <w:rsid w:val="005D6170"/>
    <w:rsid w:val="005E7725"/>
    <w:rsid w:val="005F5B99"/>
    <w:rsid w:val="005F5C6D"/>
    <w:rsid w:val="00613980"/>
    <w:rsid w:val="006206DF"/>
    <w:rsid w:val="00620AD0"/>
    <w:rsid w:val="00620B51"/>
    <w:rsid w:val="00623DED"/>
    <w:rsid w:val="0063661B"/>
    <w:rsid w:val="00656B10"/>
    <w:rsid w:val="006606B2"/>
    <w:rsid w:val="006645B5"/>
    <w:rsid w:val="00667824"/>
    <w:rsid w:val="00681460"/>
    <w:rsid w:val="00681EB9"/>
    <w:rsid w:val="00693B20"/>
    <w:rsid w:val="006A3A4D"/>
    <w:rsid w:val="006A4DB9"/>
    <w:rsid w:val="006B1477"/>
    <w:rsid w:val="006B5D0A"/>
    <w:rsid w:val="006C1B03"/>
    <w:rsid w:val="006C1ED0"/>
    <w:rsid w:val="006C43C7"/>
    <w:rsid w:val="006E036A"/>
    <w:rsid w:val="006E0F87"/>
    <w:rsid w:val="006E45E0"/>
    <w:rsid w:val="006F4019"/>
    <w:rsid w:val="006F4718"/>
    <w:rsid w:val="006F4F9B"/>
    <w:rsid w:val="007015BD"/>
    <w:rsid w:val="00705B06"/>
    <w:rsid w:val="0072396B"/>
    <w:rsid w:val="00727BAE"/>
    <w:rsid w:val="00731F75"/>
    <w:rsid w:val="0073251D"/>
    <w:rsid w:val="00733602"/>
    <w:rsid w:val="00741147"/>
    <w:rsid w:val="00747D4F"/>
    <w:rsid w:val="00766691"/>
    <w:rsid w:val="007707E5"/>
    <w:rsid w:val="0077136C"/>
    <w:rsid w:val="00792FE2"/>
    <w:rsid w:val="0079389D"/>
    <w:rsid w:val="007E5906"/>
    <w:rsid w:val="0080061C"/>
    <w:rsid w:val="00801138"/>
    <w:rsid w:val="008154B2"/>
    <w:rsid w:val="00833FCB"/>
    <w:rsid w:val="00834971"/>
    <w:rsid w:val="008575D7"/>
    <w:rsid w:val="00861CB7"/>
    <w:rsid w:val="00867566"/>
    <w:rsid w:val="00870D57"/>
    <w:rsid w:val="00872A48"/>
    <w:rsid w:val="008749A9"/>
    <w:rsid w:val="00875840"/>
    <w:rsid w:val="008766F5"/>
    <w:rsid w:val="00877A0A"/>
    <w:rsid w:val="00885AC7"/>
    <w:rsid w:val="00893E75"/>
    <w:rsid w:val="00897BB6"/>
    <w:rsid w:val="008A05E9"/>
    <w:rsid w:val="008A4CA8"/>
    <w:rsid w:val="008C4620"/>
    <w:rsid w:val="008C5169"/>
    <w:rsid w:val="008E0CA6"/>
    <w:rsid w:val="008E5F56"/>
    <w:rsid w:val="00910947"/>
    <w:rsid w:val="009276E1"/>
    <w:rsid w:val="009375F0"/>
    <w:rsid w:val="009463E4"/>
    <w:rsid w:val="00950D2E"/>
    <w:rsid w:val="009521B7"/>
    <w:rsid w:val="00957663"/>
    <w:rsid w:val="009700F7"/>
    <w:rsid w:val="00976A7D"/>
    <w:rsid w:val="00982B18"/>
    <w:rsid w:val="009836D3"/>
    <w:rsid w:val="009A18AB"/>
    <w:rsid w:val="009A25CF"/>
    <w:rsid w:val="009A46AB"/>
    <w:rsid w:val="009B30A2"/>
    <w:rsid w:val="009D37E0"/>
    <w:rsid w:val="009E7B0C"/>
    <w:rsid w:val="009F0653"/>
    <w:rsid w:val="009F5A34"/>
    <w:rsid w:val="00A21D06"/>
    <w:rsid w:val="00A21FDD"/>
    <w:rsid w:val="00A23F55"/>
    <w:rsid w:val="00A242C9"/>
    <w:rsid w:val="00A31EF5"/>
    <w:rsid w:val="00A55C90"/>
    <w:rsid w:val="00A64027"/>
    <w:rsid w:val="00A73461"/>
    <w:rsid w:val="00A74C15"/>
    <w:rsid w:val="00A92CD4"/>
    <w:rsid w:val="00AA77E4"/>
    <w:rsid w:val="00AB2FC3"/>
    <w:rsid w:val="00AC101A"/>
    <w:rsid w:val="00AC1408"/>
    <w:rsid w:val="00AC1F65"/>
    <w:rsid w:val="00AC551E"/>
    <w:rsid w:val="00AE3207"/>
    <w:rsid w:val="00AE35F6"/>
    <w:rsid w:val="00AE5662"/>
    <w:rsid w:val="00AF4F40"/>
    <w:rsid w:val="00B0026E"/>
    <w:rsid w:val="00B11DDC"/>
    <w:rsid w:val="00B1598C"/>
    <w:rsid w:val="00B244A3"/>
    <w:rsid w:val="00B275C9"/>
    <w:rsid w:val="00B4473D"/>
    <w:rsid w:val="00B47708"/>
    <w:rsid w:val="00B62BBF"/>
    <w:rsid w:val="00B81CA2"/>
    <w:rsid w:val="00B92DA6"/>
    <w:rsid w:val="00B93741"/>
    <w:rsid w:val="00BC3E20"/>
    <w:rsid w:val="00BD0D6D"/>
    <w:rsid w:val="00BF3603"/>
    <w:rsid w:val="00BF40BF"/>
    <w:rsid w:val="00BF5704"/>
    <w:rsid w:val="00C02AD3"/>
    <w:rsid w:val="00C04AA5"/>
    <w:rsid w:val="00C06724"/>
    <w:rsid w:val="00C11ADC"/>
    <w:rsid w:val="00C2354A"/>
    <w:rsid w:val="00C35BC1"/>
    <w:rsid w:val="00C44917"/>
    <w:rsid w:val="00C81611"/>
    <w:rsid w:val="00C96E96"/>
    <w:rsid w:val="00CA47B5"/>
    <w:rsid w:val="00CA77B9"/>
    <w:rsid w:val="00CB1764"/>
    <w:rsid w:val="00CB6E8C"/>
    <w:rsid w:val="00CC0D91"/>
    <w:rsid w:val="00CC244C"/>
    <w:rsid w:val="00CD6131"/>
    <w:rsid w:val="00CE69B2"/>
    <w:rsid w:val="00CF223E"/>
    <w:rsid w:val="00CF5284"/>
    <w:rsid w:val="00CF6070"/>
    <w:rsid w:val="00CF756F"/>
    <w:rsid w:val="00D13B36"/>
    <w:rsid w:val="00D13F76"/>
    <w:rsid w:val="00D26244"/>
    <w:rsid w:val="00D31710"/>
    <w:rsid w:val="00D52112"/>
    <w:rsid w:val="00D609C1"/>
    <w:rsid w:val="00D656E6"/>
    <w:rsid w:val="00D728EF"/>
    <w:rsid w:val="00D73502"/>
    <w:rsid w:val="00D745F6"/>
    <w:rsid w:val="00D771A8"/>
    <w:rsid w:val="00D832A6"/>
    <w:rsid w:val="00D91506"/>
    <w:rsid w:val="00D9518F"/>
    <w:rsid w:val="00D95894"/>
    <w:rsid w:val="00D97D9F"/>
    <w:rsid w:val="00DB7348"/>
    <w:rsid w:val="00DD2757"/>
    <w:rsid w:val="00DD3D00"/>
    <w:rsid w:val="00DD529D"/>
    <w:rsid w:val="00DE1F12"/>
    <w:rsid w:val="00DE6C35"/>
    <w:rsid w:val="00DF08F7"/>
    <w:rsid w:val="00DF1D46"/>
    <w:rsid w:val="00DF29A6"/>
    <w:rsid w:val="00DF6F71"/>
    <w:rsid w:val="00E00115"/>
    <w:rsid w:val="00E1709B"/>
    <w:rsid w:val="00E267D7"/>
    <w:rsid w:val="00E267FE"/>
    <w:rsid w:val="00E319E7"/>
    <w:rsid w:val="00E33182"/>
    <w:rsid w:val="00E4298B"/>
    <w:rsid w:val="00E44553"/>
    <w:rsid w:val="00E50D68"/>
    <w:rsid w:val="00E54AAE"/>
    <w:rsid w:val="00E61CC3"/>
    <w:rsid w:val="00E62FE6"/>
    <w:rsid w:val="00E64D70"/>
    <w:rsid w:val="00E70826"/>
    <w:rsid w:val="00E807F8"/>
    <w:rsid w:val="00E82AED"/>
    <w:rsid w:val="00E87488"/>
    <w:rsid w:val="00E90708"/>
    <w:rsid w:val="00E937AD"/>
    <w:rsid w:val="00EC0A34"/>
    <w:rsid w:val="00EC171F"/>
    <w:rsid w:val="00EC6987"/>
    <w:rsid w:val="00EE090E"/>
    <w:rsid w:val="00EE37D2"/>
    <w:rsid w:val="00EF4173"/>
    <w:rsid w:val="00F03935"/>
    <w:rsid w:val="00F06397"/>
    <w:rsid w:val="00F15491"/>
    <w:rsid w:val="00F17B4F"/>
    <w:rsid w:val="00F54662"/>
    <w:rsid w:val="00F6227B"/>
    <w:rsid w:val="00F676E7"/>
    <w:rsid w:val="00F87B19"/>
    <w:rsid w:val="00FB5F4E"/>
    <w:rsid w:val="00FC29DA"/>
    <w:rsid w:val="00FC5D64"/>
    <w:rsid w:val="00FD2CDB"/>
    <w:rsid w:val="00FE2FAA"/>
    <w:rsid w:val="00FE458D"/>
    <w:rsid w:val="00FE5FAA"/>
    <w:rsid w:val="00FF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EFE93C4-8066-4ABF-ACC1-813AF97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3120C9"/>
    <w:pPr>
      <w:ind w:left="720"/>
      <w:contextualSpacing/>
    </w:pPr>
  </w:style>
  <w:style w:type="character" w:styleId="CommentReference">
    <w:name w:val="annotation reference"/>
    <w:basedOn w:val="DefaultParagraphFont"/>
    <w:uiPriority w:val="99"/>
    <w:semiHidden/>
    <w:unhideWhenUsed/>
    <w:rsid w:val="00E267D7"/>
    <w:rPr>
      <w:sz w:val="16"/>
      <w:szCs w:val="16"/>
    </w:rPr>
  </w:style>
  <w:style w:type="paragraph" w:styleId="CommentText">
    <w:name w:val="annotation text"/>
    <w:basedOn w:val="Normal"/>
    <w:link w:val="CommentTextChar"/>
    <w:uiPriority w:val="99"/>
    <w:semiHidden/>
    <w:unhideWhenUsed/>
    <w:rsid w:val="00E267D7"/>
    <w:pPr>
      <w:spacing w:line="240" w:lineRule="auto"/>
    </w:pPr>
    <w:rPr>
      <w:sz w:val="20"/>
      <w:szCs w:val="20"/>
    </w:rPr>
  </w:style>
  <w:style w:type="character" w:customStyle="1" w:styleId="CommentTextChar">
    <w:name w:val="Comment Text Char"/>
    <w:basedOn w:val="DefaultParagraphFont"/>
    <w:link w:val="CommentText"/>
    <w:uiPriority w:val="99"/>
    <w:semiHidden/>
    <w:rsid w:val="00E267D7"/>
    <w:rPr>
      <w:sz w:val="20"/>
      <w:szCs w:val="20"/>
    </w:rPr>
  </w:style>
  <w:style w:type="paragraph" w:styleId="CommentSubject">
    <w:name w:val="annotation subject"/>
    <w:basedOn w:val="CommentText"/>
    <w:next w:val="CommentText"/>
    <w:link w:val="CommentSubjectChar"/>
    <w:uiPriority w:val="99"/>
    <w:semiHidden/>
    <w:unhideWhenUsed/>
    <w:rsid w:val="00E267D7"/>
    <w:rPr>
      <w:b/>
      <w:bCs/>
    </w:rPr>
  </w:style>
  <w:style w:type="character" w:customStyle="1" w:styleId="CommentSubjectChar">
    <w:name w:val="Comment Subject Char"/>
    <w:basedOn w:val="CommentTextChar"/>
    <w:link w:val="CommentSubject"/>
    <w:uiPriority w:val="99"/>
    <w:semiHidden/>
    <w:rsid w:val="00E267D7"/>
    <w:rPr>
      <w:b/>
      <w:bCs/>
      <w:sz w:val="20"/>
      <w:szCs w:val="20"/>
    </w:rPr>
  </w:style>
  <w:style w:type="paragraph" w:styleId="Header">
    <w:name w:val="header"/>
    <w:basedOn w:val="Normal"/>
    <w:link w:val="HeaderChar"/>
    <w:uiPriority w:val="99"/>
    <w:unhideWhenUsed/>
    <w:rsid w:val="000B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4"/>
  </w:style>
  <w:style w:type="paragraph" w:styleId="Footer">
    <w:name w:val="footer"/>
    <w:basedOn w:val="Normal"/>
    <w:link w:val="FooterChar"/>
    <w:uiPriority w:val="99"/>
    <w:unhideWhenUsed/>
    <w:rsid w:val="000B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4"/>
  </w:style>
  <w:style w:type="paragraph" w:styleId="BodyText">
    <w:name w:val="Body Text"/>
    <w:basedOn w:val="Normal"/>
    <w:link w:val="BodyTextChar"/>
    <w:uiPriority w:val="99"/>
    <w:semiHidden/>
    <w:unhideWhenUsed/>
    <w:rsid w:val="00A31EF5"/>
    <w:pPr>
      <w:spacing w:after="120"/>
    </w:pPr>
  </w:style>
  <w:style w:type="character" w:customStyle="1" w:styleId="BodyTextChar">
    <w:name w:val="Body Text Char"/>
    <w:basedOn w:val="DefaultParagraphFont"/>
    <w:link w:val="BodyText"/>
    <w:uiPriority w:val="99"/>
    <w:semiHidden/>
    <w:rsid w:val="00A3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5429">
      <w:bodyDiv w:val="1"/>
      <w:marLeft w:val="0"/>
      <w:marRight w:val="0"/>
      <w:marTop w:val="0"/>
      <w:marBottom w:val="0"/>
      <w:divBdr>
        <w:top w:val="none" w:sz="0" w:space="0" w:color="auto"/>
        <w:left w:val="none" w:sz="0" w:space="0" w:color="auto"/>
        <w:bottom w:val="none" w:sz="0" w:space="0" w:color="auto"/>
        <w:right w:val="none" w:sz="0" w:space="0" w:color="auto"/>
      </w:divBdr>
    </w:div>
    <w:div w:id="530846244">
      <w:bodyDiv w:val="1"/>
      <w:marLeft w:val="0"/>
      <w:marRight w:val="0"/>
      <w:marTop w:val="0"/>
      <w:marBottom w:val="0"/>
      <w:divBdr>
        <w:top w:val="none" w:sz="0" w:space="0" w:color="auto"/>
        <w:left w:val="none" w:sz="0" w:space="0" w:color="auto"/>
        <w:bottom w:val="none" w:sz="0" w:space="0" w:color="auto"/>
        <w:right w:val="none" w:sz="0" w:space="0" w:color="auto"/>
      </w:divBdr>
    </w:div>
    <w:div w:id="576790736">
      <w:bodyDiv w:val="1"/>
      <w:marLeft w:val="0"/>
      <w:marRight w:val="0"/>
      <w:marTop w:val="0"/>
      <w:marBottom w:val="0"/>
      <w:divBdr>
        <w:top w:val="none" w:sz="0" w:space="0" w:color="auto"/>
        <w:left w:val="none" w:sz="0" w:space="0" w:color="auto"/>
        <w:bottom w:val="none" w:sz="0" w:space="0" w:color="auto"/>
        <w:right w:val="none" w:sz="0" w:space="0" w:color="auto"/>
      </w:divBdr>
    </w:div>
    <w:div w:id="814176915">
      <w:bodyDiv w:val="1"/>
      <w:marLeft w:val="0"/>
      <w:marRight w:val="0"/>
      <w:marTop w:val="0"/>
      <w:marBottom w:val="0"/>
      <w:divBdr>
        <w:top w:val="none" w:sz="0" w:space="0" w:color="auto"/>
        <w:left w:val="none" w:sz="0" w:space="0" w:color="auto"/>
        <w:bottom w:val="none" w:sz="0" w:space="0" w:color="auto"/>
        <w:right w:val="none" w:sz="0" w:space="0" w:color="auto"/>
      </w:divBdr>
    </w:div>
    <w:div w:id="1294671160">
      <w:bodyDiv w:val="1"/>
      <w:marLeft w:val="0"/>
      <w:marRight w:val="0"/>
      <w:marTop w:val="0"/>
      <w:marBottom w:val="0"/>
      <w:divBdr>
        <w:top w:val="none" w:sz="0" w:space="0" w:color="auto"/>
        <w:left w:val="none" w:sz="0" w:space="0" w:color="auto"/>
        <w:bottom w:val="none" w:sz="0" w:space="0" w:color="auto"/>
        <w:right w:val="none" w:sz="0" w:space="0" w:color="auto"/>
      </w:divBdr>
    </w:div>
    <w:div w:id="1657300879">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CBSofAlabama"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BCBSofAlabam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acebook.com/BCBSAL/?fref=ts" TargetMode="External"/><Relationship Id="rId4" Type="http://schemas.openxmlformats.org/officeDocument/2006/relationships/settings" Target="settings.xml"/><Relationship Id="rId9" Type="http://schemas.openxmlformats.org/officeDocument/2006/relationships/hyperlink" Target="http://www.AlabamaBlu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A2FE-AACD-47A7-BF05-105061CFC8CE}">
  <ds:schemaRefs>
    <ds:schemaRef ds:uri="http://schemas.openxmlformats.org/officeDocument/2006/bibliography"/>
  </ds:schemaRefs>
</ds:datastoreItem>
</file>

<file path=customXml/itemProps2.xml><?xml version="1.0" encoding="utf-8"?>
<ds:datastoreItem xmlns:ds="http://schemas.openxmlformats.org/officeDocument/2006/customXml" ds:itemID="{20807741-7BA9-4A25-BC5D-88A6A4908011}"/>
</file>

<file path=customXml/itemProps3.xml><?xml version="1.0" encoding="utf-8"?>
<ds:datastoreItem xmlns:ds="http://schemas.openxmlformats.org/officeDocument/2006/customXml" ds:itemID="{658DE1C0-EE82-401A-8600-2625A7DCE2E3}"/>
</file>

<file path=customXml/itemProps4.xml><?xml version="1.0" encoding="utf-8"?>
<ds:datastoreItem xmlns:ds="http://schemas.openxmlformats.org/officeDocument/2006/customXml" ds:itemID="{34D41F14-391D-463C-8B8D-4698410C699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Martin</dc:creator>
  <cp:lastModifiedBy>b5942</cp:lastModifiedBy>
  <cp:revision>2</cp:revision>
  <cp:lastPrinted>2018-09-13T13:31:00Z</cp:lastPrinted>
  <dcterms:created xsi:type="dcterms:W3CDTF">2020-10-05T19:57:00Z</dcterms:created>
  <dcterms:modified xsi:type="dcterms:W3CDTF">2020-10-05T19:57:00Z</dcterms:modified>
</cp:coreProperties>
</file>